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D25B" w14:textId="77777777" w:rsidR="002B120F" w:rsidRPr="00D40966" w:rsidRDefault="002B120F" w:rsidP="001A3BEC">
      <w:pPr>
        <w:pStyle w:val="Title"/>
        <w:spacing w:before="0" w:beforeAutospacing="0" w:after="0" w:afterAutospacing="0"/>
        <w:rPr>
          <w:rFonts w:cs="Times New Roman"/>
          <w:b/>
          <w:sz w:val="22"/>
          <w:szCs w:val="22"/>
        </w:rPr>
      </w:pPr>
      <w:bookmarkStart w:id="0" w:name="_GoBack"/>
      <w:bookmarkEnd w:id="0"/>
      <w:r w:rsidRPr="00D40966">
        <w:rPr>
          <w:rFonts w:cs="Times New Roman"/>
          <w:b/>
          <w:sz w:val="22"/>
          <w:szCs w:val="22"/>
        </w:rPr>
        <w:t>Attachment F</w:t>
      </w:r>
    </w:p>
    <w:p w14:paraId="0E4CD25C" w14:textId="77777777" w:rsidR="002B120F" w:rsidRPr="00D40966" w:rsidRDefault="002B120F" w:rsidP="001A3BEC">
      <w:pPr>
        <w:widowControl/>
        <w:autoSpaceDE w:val="0"/>
        <w:autoSpaceDN w:val="0"/>
        <w:adjustRightInd w:val="0"/>
        <w:jc w:val="center"/>
        <w:rPr>
          <w:b/>
          <w:caps/>
          <w:snapToGrid/>
          <w:sz w:val="22"/>
          <w:szCs w:val="22"/>
        </w:rPr>
      </w:pPr>
      <w:r w:rsidRPr="00D40966">
        <w:rPr>
          <w:b/>
          <w:caps/>
          <w:snapToGrid/>
          <w:sz w:val="22"/>
          <w:szCs w:val="22"/>
        </w:rPr>
        <w:t>Agency of Human Services’ Customary contract</w:t>
      </w:r>
      <w:r w:rsidR="00333ACD" w:rsidRPr="00D40966">
        <w:rPr>
          <w:b/>
          <w:caps/>
          <w:snapToGrid/>
          <w:sz w:val="22"/>
          <w:szCs w:val="22"/>
        </w:rPr>
        <w:t>/Grant</w:t>
      </w:r>
      <w:r w:rsidRPr="00D40966">
        <w:rPr>
          <w:b/>
          <w:caps/>
          <w:snapToGrid/>
          <w:sz w:val="22"/>
          <w:szCs w:val="22"/>
        </w:rPr>
        <w:t xml:space="preserve"> Provisions</w:t>
      </w:r>
    </w:p>
    <w:p w14:paraId="0E4CD25D" w14:textId="77777777" w:rsidR="002B120F" w:rsidRPr="00D40966" w:rsidRDefault="002B120F" w:rsidP="001A3BEC">
      <w:pPr>
        <w:widowControl/>
        <w:autoSpaceDE w:val="0"/>
        <w:autoSpaceDN w:val="0"/>
        <w:adjustRightInd w:val="0"/>
        <w:jc w:val="both"/>
        <w:rPr>
          <w:b/>
          <w:caps/>
          <w:snapToGrid/>
          <w:sz w:val="22"/>
          <w:szCs w:val="22"/>
        </w:rPr>
      </w:pPr>
    </w:p>
    <w:p w14:paraId="0E4CD25E" w14:textId="77777777" w:rsidR="00152F37" w:rsidRPr="00D40966" w:rsidRDefault="00152F37" w:rsidP="00440022">
      <w:pPr>
        <w:widowControl/>
        <w:numPr>
          <w:ilvl w:val="3"/>
          <w:numId w:val="5"/>
        </w:numPr>
        <w:tabs>
          <w:tab w:val="clear" w:pos="2880"/>
          <w:tab w:val="num" w:pos="360"/>
        </w:tabs>
        <w:autoSpaceDE w:val="0"/>
        <w:autoSpaceDN w:val="0"/>
        <w:adjustRightInd w:val="0"/>
        <w:ind w:left="360"/>
        <w:jc w:val="both"/>
        <w:textAlignment w:val="baseline"/>
        <w:rPr>
          <w:snapToGrid/>
          <w:sz w:val="22"/>
          <w:szCs w:val="22"/>
          <w:u w:val="single"/>
        </w:rPr>
      </w:pPr>
      <w:r w:rsidRPr="00D40966">
        <w:rPr>
          <w:b/>
          <w:bCs/>
          <w:spacing w:val="-1"/>
          <w:sz w:val="22"/>
          <w:szCs w:val="22"/>
        </w:rPr>
        <w:t>Definitions:</w:t>
      </w:r>
      <w:r w:rsidRPr="00D40966">
        <w:rPr>
          <w:b/>
          <w:bCs/>
          <w:spacing w:val="-7"/>
          <w:sz w:val="22"/>
          <w:szCs w:val="22"/>
        </w:rPr>
        <w:t xml:space="preserve"> </w:t>
      </w:r>
      <w:r w:rsidRPr="00D40966">
        <w:rPr>
          <w:spacing w:val="-1"/>
          <w:sz w:val="22"/>
          <w:szCs w:val="22"/>
        </w:rPr>
        <w:t>For</w:t>
      </w:r>
      <w:r w:rsidRPr="00D40966">
        <w:rPr>
          <w:spacing w:val="-8"/>
          <w:sz w:val="22"/>
          <w:szCs w:val="22"/>
        </w:rPr>
        <w:t xml:space="preserve"> </w:t>
      </w:r>
      <w:r w:rsidRPr="00D40966">
        <w:rPr>
          <w:spacing w:val="-1"/>
          <w:sz w:val="22"/>
          <w:szCs w:val="22"/>
        </w:rPr>
        <w:t>purposes</w:t>
      </w:r>
      <w:r w:rsidRPr="00D40966">
        <w:rPr>
          <w:spacing w:val="-7"/>
          <w:sz w:val="22"/>
          <w:szCs w:val="22"/>
        </w:rPr>
        <w:t xml:space="preserve"> </w:t>
      </w:r>
      <w:r w:rsidRPr="00D40966">
        <w:rPr>
          <w:sz w:val="22"/>
          <w:szCs w:val="22"/>
        </w:rPr>
        <w:t>of</w:t>
      </w:r>
      <w:r w:rsidRPr="00D40966">
        <w:rPr>
          <w:spacing w:val="-8"/>
          <w:sz w:val="22"/>
          <w:szCs w:val="22"/>
        </w:rPr>
        <w:t xml:space="preserve"> </w:t>
      </w:r>
      <w:r w:rsidRPr="00D40966">
        <w:rPr>
          <w:sz w:val="22"/>
          <w:szCs w:val="22"/>
        </w:rPr>
        <w:t>this</w:t>
      </w:r>
      <w:r w:rsidRPr="00D40966">
        <w:rPr>
          <w:spacing w:val="-7"/>
          <w:sz w:val="22"/>
          <w:szCs w:val="22"/>
        </w:rPr>
        <w:t xml:space="preserve"> </w:t>
      </w:r>
      <w:r w:rsidRPr="00D40966">
        <w:rPr>
          <w:spacing w:val="-1"/>
          <w:sz w:val="22"/>
          <w:szCs w:val="22"/>
        </w:rPr>
        <w:t>Attachment</w:t>
      </w:r>
      <w:r w:rsidR="00333ACD" w:rsidRPr="00D40966">
        <w:rPr>
          <w:spacing w:val="-1"/>
          <w:sz w:val="22"/>
          <w:szCs w:val="22"/>
        </w:rPr>
        <w:t xml:space="preserve"> F</w:t>
      </w:r>
      <w:r w:rsidRPr="00D40966">
        <w:rPr>
          <w:spacing w:val="-1"/>
          <w:sz w:val="22"/>
          <w:szCs w:val="22"/>
        </w:rPr>
        <w:t>,</w:t>
      </w:r>
      <w:r w:rsidRPr="00D40966">
        <w:rPr>
          <w:spacing w:val="-8"/>
          <w:sz w:val="22"/>
          <w:szCs w:val="22"/>
        </w:rPr>
        <w:t xml:space="preserve"> </w:t>
      </w:r>
      <w:r w:rsidR="00333ACD" w:rsidRPr="00D40966">
        <w:rPr>
          <w:spacing w:val="-8"/>
          <w:sz w:val="22"/>
          <w:szCs w:val="22"/>
        </w:rPr>
        <w:t xml:space="preserve">the term </w:t>
      </w:r>
      <w:r w:rsidR="00333ACD" w:rsidRPr="00D40966">
        <w:rPr>
          <w:spacing w:val="-1"/>
          <w:sz w:val="22"/>
          <w:szCs w:val="22"/>
        </w:rPr>
        <w:t>“Agreement” shall</w:t>
      </w:r>
      <w:r w:rsidR="00333ACD" w:rsidRPr="00D40966">
        <w:rPr>
          <w:sz w:val="22"/>
          <w:szCs w:val="22"/>
        </w:rPr>
        <w:t xml:space="preserve"> mean</w:t>
      </w:r>
      <w:r w:rsidR="00333ACD" w:rsidRPr="00D40966">
        <w:rPr>
          <w:spacing w:val="2"/>
          <w:sz w:val="22"/>
          <w:szCs w:val="22"/>
        </w:rPr>
        <w:t xml:space="preserve"> </w:t>
      </w:r>
      <w:r w:rsidR="00333ACD" w:rsidRPr="00D40966">
        <w:rPr>
          <w:sz w:val="22"/>
          <w:szCs w:val="22"/>
        </w:rPr>
        <w:t>the form</w:t>
      </w:r>
      <w:r w:rsidR="005A4E2C" w:rsidRPr="00D40966">
        <w:rPr>
          <w:sz w:val="22"/>
          <w:szCs w:val="22"/>
        </w:rPr>
        <w:t xml:space="preserve"> </w:t>
      </w:r>
      <w:r w:rsidR="00333ACD" w:rsidRPr="00D40966">
        <w:rPr>
          <w:sz w:val="22"/>
          <w:szCs w:val="22"/>
        </w:rPr>
        <w:t>of the contract or grant</w:t>
      </w:r>
      <w:r w:rsidR="00BC6CF9" w:rsidRPr="00D40966">
        <w:rPr>
          <w:sz w:val="22"/>
          <w:szCs w:val="22"/>
        </w:rPr>
        <w:t xml:space="preserve">, with </w:t>
      </w:r>
      <w:proofErr w:type="gramStart"/>
      <w:r w:rsidR="00BC6CF9" w:rsidRPr="00D40966">
        <w:rPr>
          <w:sz w:val="22"/>
          <w:szCs w:val="22"/>
        </w:rPr>
        <w:t>all of</w:t>
      </w:r>
      <w:proofErr w:type="gramEnd"/>
      <w:r w:rsidR="00BC6CF9" w:rsidRPr="00D40966">
        <w:rPr>
          <w:sz w:val="22"/>
          <w:szCs w:val="22"/>
        </w:rPr>
        <w:t xml:space="preserve"> its parts,</w:t>
      </w:r>
      <w:r w:rsidR="00F06643" w:rsidRPr="00D40966">
        <w:rPr>
          <w:sz w:val="22"/>
          <w:szCs w:val="22"/>
        </w:rPr>
        <w:t xml:space="preserve"> </w:t>
      </w:r>
      <w:r w:rsidR="00333ACD" w:rsidRPr="00D40966">
        <w:rPr>
          <w:spacing w:val="-1"/>
          <w:sz w:val="22"/>
          <w:szCs w:val="22"/>
        </w:rPr>
        <w:t>in</w:t>
      </w:r>
      <w:r w:rsidR="00333ACD" w:rsidRPr="00D40966">
        <w:rPr>
          <w:sz w:val="22"/>
          <w:szCs w:val="22"/>
        </w:rPr>
        <w:t xml:space="preserve">to </w:t>
      </w:r>
      <w:r w:rsidR="00333ACD" w:rsidRPr="00D40966">
        <w:rPr>
          <w:spacing w:val="-1"/>
          <w:sz w:val="22"/>
          <w:szCs w:val="22"/>
        </w:rPr>
        <w:t>which</w:t>
      </w:r>
      <w:r w:rsidR="00333ACD" w:rsidRPr="00D40966">
        <w:rPr>
          <w:sz w:val="22"/>
          <w:szCs w:val="22"/>
        </w:rPr>
        <w:t xml:space="preserve"> this </w:t>
      </w:r>
      <w:r w:rsidR="00333ACD" w:rsidRPr="00D40966">
        <w:rPr>
          <w:spacing w:val="-1"/>
          <w:sz w:val="22"/>
          <w:szCs w:val="22"/>
        </w:rPr>
        <w:t>Attachment F</w:t>
      </w:r>
      <w:r w:rsidR="00333ACD" w:rsidRPr="00D40966">
        <w:rPr>
          <w:sz w:val="22"/>
          <w:szCs w:val="22"/>
        </w:rPr>
        <w:t xml:space="preserve"> is </w:t>
      </w:r>
      <w:r w:rsidR="00333ACD" w:rsidRPr="00D40966">
        <w:rPr>
          <w:spacing w:val="-1"/>
          <w:sz w:val="22"/>
          <w:szCs w:val="22"/>
        </w:rPr>
        <w:t xml:space="preserve">incorporated. </w:t>
      </w:r>
      <w:r w:rsidR="00497745" w:rsidRPr="00D40966">
        <w:rPr>
          <w:spacing w:val="-1"/>
          <w:sz w:val="22"/>
          <w:szCs w:val="22"/>
        </w:rPr>
        <w:t>T</w:t>
      </w:r>
      <w:r w:rsidR="00333ACD" w:rsidRPr="00D40966">
        <w:rPr>
          <w:spacing w:val="-1"/>
          <w:sz w:val="22"/>
          <w:szCs w:val="22"/>
        </w:rPr>
        <w:t xml:space="preserve">he meaning of the term </w:t>
      </w:r>
      <w:r w:rsidRPr="00D40966">
        <w:rPr>
          <w:spacing w:val="-1"/>
          <w:sz w:val="22"/>
          <w:szCs w:val="22"/>
        </w:rPr>
        <w:t>“Party”</w:t>
      </w:r>
      <w:r w:rsidRPr="00D40966">
        <w:rPr>
          <w:spacing w:val="-9"/>
          <w:sz w:val="22"/>
          <w:szCs w:val="22"/>
        </w:rPr>
        <w:t xml:space="preserve"> </w:t>
      </w:r>
      <w:r w:rsidR="00E33D76" w:rsidRPr="00D40966">
        <w:rPr>
          <w:spacing w:val="-1"/>
          <w:sz w:val="22"/>
          <w:szCs w:val="22"/>
        </w:rPr>
        <w:t>when used in this Attachment</w:t>
      </w:r>
      <w:r w:rsidR="00E33D76" w:rsidRPr="00D40966">
        <w:rPr>
          <w:spacing w:val="-8"/>
          <w:sz w:val="22"/>
          <w:szCs w:val="22"/>
        </w:rPr>
        <w:t xml:space="preserve"> </w:t>
      </w:r>
      <w:r w:rsidR="005A4E2C" w:rsidRPr="00D40966">
        <w:rPr>
          <w:spacing w:val="-8"/>
          <w:sz w:val="22"/>
          <w:szCs w:val="22"/>
        </w:rPr>
        <w:t xml:space="preserve">F </w:t>
      </w:r>
      <w:r w:rsidRPr="00D40966">
        <w:rPr>
          <w:spacing w:val="-1"/>
          <w:sz w:val="22"/>
          <w:szCs w:val="22"/>
        </w:rPr>
        <w:t>shall</w:t>
      </w:r>
      <w:r w:rsidR="00E33D76" w:rsidRPr="00D40966">
        <w:rPr>
          <w:spacing w:val="-1"/>
          <w:sz w:val="22"/>
          <w:szCs w:val="22"/>
        </w:rPr>
        <w:t xml:space="preserve"> mean any named party to</w:t>
      </w:r>
      <w:r w:rsidR="00910F35" w:rsidRPr="00D40966">
        <w:rPr>
          <w:spacing w:val="-1"/>
          <w:sz w:val="22"/>
          <w:szCs w:val="22"/>
        </w:rPr>
        <w:t xml:space="preserve"> this A</w:t>
      </w:r>
      <w:r w:rsidR="00E33D76" w:rsidRPr="00D40966">
        <w:rPr>
          <w:spacing w:val="-1"/>
          <w:sz w:val="22"/>
          <w:szCs w:val="22"/>
        </w:rPr>
        <w:t>greement</w:t>
      </w:r>
      <w:r w:rsidR="00497745" w:rsidRPr="00D40966">
        <w:rPr>
          <w:spacing w:val="-1"/>
          <w:sz w:val="22"/>
          <w:szCs w:val="22"/>
        </w:rPr>
        <w:t xml:space="preserve"> </w:t>
      </w:r>
      <w:r w:rsidR="00497745" w:rsidRPr="00D40966">
        <w:rPr>
          <w:i/>
          <w:spacing w:val="-1"/>
          <w:sz w:val="22"/>
          <w:szCs w:val="22"/>
        </w:rPr>
        <w:t>other than</w:t>
      </w:r>
      <w:r w:rsidR="00497745" w:rsidRPr="00D40966">
        <w:rPr>
          <w:spacing w:val="-1"/>
          <w:sz w:val="22"/>
          <w:szCs w:val="22"/>
        </w:rPr>
        <w:t xml:space="preserve"> the State of Vermont, the Agency of Human Services (AHS) </w:t>
      </w:r>
      <w:r w:rsidR="00497745" w:rsidRPr="00D40966">
        <w:rPr>
          <w:snapToGrid/>
          <w:sz w:val="22"/>
          <w:szCs w:val="22"/>
        </w:rPr>
        <w:t xml:space="preserve">and any of the departments, boards, offices and business units </w:t>
      </w:r>
      <w:r w:rsidR="00BC6CF9" w:rsidRPr="00D40966">
        <w:rPr>
          <w:snapToGrid/>
          <w:sz w:val="22"/>
          <w:szCs w:val="22"/>
        </w:rPr>
        <w:t>named</w:t>
      </w:r>
      <w:r w:rsidR="00497745" w:rsidRPr="00D40966">
        <w:rPr>
          <w:snapToGrid/>
          <w:sz w:val="22"/>
          <w:szCs w:val="22"/>
        </w:rPr>
        <w:t xml:space="preserve"> in this Agreement.  As such,</w:t>
      </w:r>
      <w:r w:rsidR="00E33D76" w:rsidRPr="00D40966">
        <w:rPr>
          <w:spacing w:val="-1"/>
          <w:sz w:val="22"/>
          <w:szCs w:val="22"/>
        </w:rPr>
        <w:t xml:space="preserve"> the</w:t>
      </w:r>
      <w:r w:rsidR="00497745" w:rsidRPr="00D40966">
        <w:rPr>
          <w:spacing w:val="-1"/>
          <w:sz w:val="22"/>
          <w:szCs w:val="22"/>
        </w:rPr>
        <w:t xml:space="preserve"> term </w:t>
      </w:r>
      <w:r w:rsidR="00910F35" w:rsidRPr="00D40966">
        <w:rPr>
          <w:spacing w:val="-1"/>
          <w:sz w:val="22"/>
          <w:szCs w:val="22"/>
        </w:rPr>
        <w:t>“</w:t>
      </w:r>
      <w:r w:rsidR="00497745" w:rsidRPr="00D40966">
        <w:rPr>
          <w:spacing w:val="-1"/>
          <w:sz w:val="22"/>
          <w:szCs w:val="22"/>
        </w:rPr>
        <w:t>Party</w:t>
      </w:r>
      <w:r w:rsidR="00910F35" w:rsidRPr="00D40966">
        <w:rPr>
          <w:spacing w:val="-1"/>
          <w:sz w:val="22"/>
          <w:szCs w:val="22"/>
        </w:rPr>
        <w:t>”</w:t>
      </w:r>
      <w:r w:rsidR="00497745" w:rsidRPr="00D40966">
        <w:rPr>
          <w:spacing w:val="-1"/>
          <w:sz w:val="22"/>
          <w:szCs w:val="22"/>
        </w:rPr>
        <w:t xml:space="preserve"> shall mean</w:t>
      </w:r>
      <w:r w:rsidR="0046625B" w:rsidRPr="00D40966">
        <w:rPr>
          <w:spacing w:val="-1"/>
          <w:sz w:val="22"/>
          <w:szCs w:val="22"/>
        </w:rPr>
        <w:t>,</w:t>
      </w:r>
      <w:r w:rsidR="00497745" w:rsidRPr="00D40966">
        <w:rPr>
          <w:spacing w:val="-1"/>
          <w:sz w:val="22"/>
          <w:szCs w:val="22"/>
        </w:rPr>
        <w:t xml:space="preserve"> when used in this Attachment F, the</w:t>
      </w:r>
      <w:r w:rsidR="00E33D76" w:rsidRPr="00D40966">
        <w:rPr>
          <w:spacing w:val="-1"/>
          <w:sz w:val="22"/>
          <w:szCs w:val="22"/>
        </w:rPr>
        <w:t xml:space="preserve"> Contractor or Grantee </w:t>
      </w:r>
      <w:r w:rsidR="00333ACD" w:rsidRPr="00D40966">
        <w:rPr>
          <w:spacing w:val="-1"/>
          <w:sz w:val="22"/>
          <w:szCs w:val="22"/>
        </w:rPr>
        <w:t xml:space="preserve">with </w:t>
      </w:r>
      <w:r w:rsidRPr="00D40966">
        <w:rPr>
          <w:sz w:val="22"/>
          <w:szCs w:val="22"/>
        </w:rPr>
        <w:t>whom</w:t>
      </w:r>
      <w:r w:rsidR="00F06643" w:rsidRPr="00D40966">
        <w:rPr>
          <w:spacing w:val="50"/>
          <w:sz w:val="22"/>
          <w:szCs w:val="22"/>
        </w:rPr>
        <w:t xml:space="preserve"> </w:t>
      </w:r>
      <w:r w:rsidRPr="00D40966">
        <w:rPr>
          <w:sz w:val="22"/>
          <w:szCs w:val="22"/>
        </w:rPr>
        <w:t>the</w:t>
      </w:r>
      <w:r w:rsidRPr="00D40966">
        <w:rPr>
          <w:spacing w:val="49"/>
          <w:sz w:val="22"/>
          <w:szCs w:val="22"/>
        </w:rPr>
        <w:t xml:space="preserve"> </w:t>
      </w:r>
      <w:r w:rsidRPr="00D40966">
        <w:rPr>
          <w:sz w:val="22"/>
          <w:szCs w:val="22"/>
        </w:rPr>
        <w:t>State</w:t>
      </w:r>
      <w:r w:rsidRPr="00D40966">
        <w:rPr>
          <w:spacing w:val="49"/>
          <w:sz w:val="22"/>
          <w:szCs w:val="22"/>
        </w:rPr>
        <w:t xml:space="preserve"> </w:t>
      </w:r>
      <w:r w:rsidRPr="00D40966">
        <w:rPr>
          <w:sz w:val="22"/>
          <w:szCs w:val="22"/>
        </w:rPr>
        <w:t>of</w:t>
      </w:r>
      <w:r w:rsidRPr="00D40966">
        <w:rPr>
          <w:spacing w:val="49"/>
          <w:sz w:val="22"/>
          <w:szCs w:val="22"/>
        </w:rPr>
        <w:t xml:space="preserve"> </w:t>
      </w:r>
      <w:r w:rsidRPr="00D40966">
        <w:rPr>
          <w:spacing w:val="-1"/>
          <w:sz w:val="22"/>
          <w:szCs w:val="22"/>
        </w:rPr>
        <w:t>Vermont</w:t>
      </w:r>
      <w:r w:rsidRPr="00D40966">
        <w:rPr>
          <w:spacing w:val="50"/>
          <w:sz w:val="22"/>
          <w:szCs w:val="22"/>
        </w:rPr>
        <w:t xml:space="preserve"> </w:t>
      </w:r>
      <w:r w:rsidRPr="00D40966">
        <w:rPr>
          <w:sz w:val="22"/>
          <w:szCs w:val="22"/>
        </w:rPr>
        <w:t>is</w:t>
      </w:r>
      <w:r w:rsidRPr="00D40966">
        <w:rPr>
          <w:spacing w:val="50"/>
          <w:sz w:val="22"/>
          <w:szCs w:val="22"/>
        </w:rPr>
        <w:t xml:space="preserve"> </w:t>
      </w:r>
      <w:r w:rsidRPr="00D40966">
        <w:rPr>
          <w:spacing w:val="-1"/>
          <w:sz w:val="22"/>
          <w:szCs w:val="22"/>
        </w:rPr>
        <w:t>executing</w:t>
      </w:r>
      <w:r w:rsidRPr="00D40966">
        <w:rPr>
          <w:spacing w:val="47"/>
          <w:sz w:val="22"/>
          <w:szCs w:val="22"/>
        </w:rPr>
        <w:t xml:space="preserve"> </w:t>
      </w:r>
      <w:r w:rsidRPr="00D40966">
        <w:rPr>
          <w:sz w:val="22"/>
          <w:szCs w:val="22"/>
        </w:rPr>
        <w:t>this</w:t>
      </w:r>
      <w:r w:rsidRPr="00D40966">
        <w:rPr>
          <w:spacing w:val="48"/>
          <w:sz w:val="22"/>
          <w:szCs w:val="22"/>
        </w:rPr>
        <w:t xml:space="preserve"> </w:t>
      </w:r>
      <w:r w:rsidRPr="00D40966">
        <w:rPr>
          <w:spacing w:val="-1"/>
          <w:sz w:val="22"/>
          <w:szCs w:val="22"/>
        </w:rPr>
        <w:t>Agreement</w:t>
      </w:r>
      <w:r w:rsidR="00E33D76" w:rsidRPr="00D40966">
        <w:rPr>
          <w:spacing w:val="-1"/>
          <w:sz w:val="22"/>
          <w:szCs w:val="22"/>
        </w:rPr>
        <w:t xml:space="preserve">.  </w:t>
      </w:r>
      <w:r w:rsidR="00F06643" w:rsidRPr="00D40966">
        <w:rPr>
          <w:spacing w:val="-1"/>
          <w:sz w:val="22"/>
          <w:szCs w:val="22"/>
        </w:rPr>
        <w:t>If Party, when permitted to do so under this Agreement, seeks by way of any subcontract, sub-grant or other form of provider agreement to employ any other person or entity to perform any of t</w:t>
      </w:r>
      <w:r w:rsidR="00910F35" w:rsidRPr="00D40966">
        <w:rPr>
          <w:spacing w:val="-1"/>
          <w:sz w:val="22"/>
          <w:szCs w:val="22"/>
        </w:rPr>
        <w:t>he obligations of</w:t>
      </w:r>
      <w:r w:rsidR="00F06643" w:rsidRPr="00D40966">
        <w:rPr>
          <w:spacing w:val="-1"/>
          <w:sz w:val="22"/>
          <w:szCs w:val="22"/>
        </w:rPr>
        <w:t xml:space="preserve"> Party under this Agreement, Party shall be obligated to ensure that all terms of this Attachment F are followed.  As such, t</w:t>
      </w:r>
      <w:r w:rsidR="0046625B" w:rsidRPr="00D40966">
        <w:rPr>
          <w:spacing w:val="-1"/>
          <w:sz w:val="22"/>
          <w:szCs w:val="22"/>
        </w:rPr>
        <w:t>he</w:t>
      </w:r>
      <w:r w:rsidR="00E33D76" w:rsidRPr="00D40966">
        <w:rPr>
          <w:spacing w:val="-1"/>
          <w:sz w:val="22"/>
          <w:szCs w:val="22"/>
        </w:rPr>
        <w:t xml:space="preserve"> term “Party”</w:t>
      </w:r>
      <w:r w:rsidR="0046625B" w:rsidRPr="00D40966">
        <w:rPr>
          <w:spacing w:val="-1"/>
          <w:sz w:val="22"/>
          <w:szCs w:val="22"/>
        </w:rPr>
        <w:t xml:space="preserve"> </w:t>
      </w:r>
      <w:r w:rsidR="00F06643" w:rsidRPr="00D40966">
        <w:rPr>
          <w:spacing w:val="-1"/>
          <w:sz w:val="22"/>
          <w:szCs w:val="22"/>
        </w:rPr>
        <w:t xml:space="preserve">as used </w:t>
      </w:r>
      <w:r w:rsidR="0046625B" w:rsidRPr="00D40966">
        <w:rPr>
          <w:spacing w:val="-1"/>
          <w:sz w:val="22"/>
          <w:szCs w:val="22"/>
        </w:rPr>
        <w:t>herein</w:t>
      </w:r>
      <w:r w:rsidR="00497745" w:rsidRPr="00D40966">
        <w:rPr>
          <w:spacing w:val="-1"/>
          <w:sz w:val="22"/>
          <w:szCs w:val="22"/>
        </w:rPr>
        <w:t xml:space="preserve"> shall </w:t>
      </w:r>
      <w:r w:rsidR="0046625B" w:rsidRPr="00D40966">
        <w:rPr>
          <w:spacing w:val="-1"/>
          <w:sz w:val="22"/>
          <w:szCs w:val="22"/>
        </w:rPr>
        <w:t xml:space="preserve">also </w:t>
      </w:r>
      <w:r w:rsidR="00F06643" w:rsidRPr="00D40966">
        <w:rPr>
          <w:spacing w:val="-1"/>
          <w:sz w:val="22"/>
          <w:szCs w:val="22"/>
        </w:rPr>
        <w:t>be construed as</w:t>
      </w:r>
      <w:r w:rsidR="0046625B" w:rsidRPr="00D40966">
        <w:rPr>
          <w:spacing w:val="-1"/>
          <w:sz w:val="22"/>
          <w:szCs w:val="22"/>
        </w:rPr>
        <w:t xml:space="preserve"> </w:t>
      </w:r>
      <w:r w:rsidR="00F06643" w:rsidRPr="00D40966">
        <w:rPr>
          <w:spacing w:val="-1"/>
          <w:sz w:val="22"/>
          <w:szCs w:val="22"/>
        </w:rPr>
        <w:t xml:space="preserve">applicable to, and </w:t>
      </w:r>
      <w:r w:rsidR="0046625B" w:rsidRPr="00D40966">
        <w:rPr>
          <w:spacing w:val="-1"/>
          <w:sz w:val="22"/>
          <w:szCs w:val="22"/>
        </w:rPr>
        <w:t xml:space="preserve">describing </w:t>
      </w:r>
      <w:r w:rsidR="00E33D76" w:rsidRPr="00D40966">
        <w:rPr>
          <w:spacing w:val="-1"/>
          <w:sz w:val="22"/>
          <w:szCs w:val="22"/>
        </w:rPr>
        <w:t>the obligation</w:t>
      </w:r>
      <w:r w:rsidR="0046625B" w:rsidRPr="00D40966">
        <w:rPr>
          <w:spacing w:val="-1"/>
          <w:sz w:val="22"/>
          <w:szCs w:val="22"/>
        </w:rPr>
        <w:t>s</w:t>
      </w:r>
      <w:r w:rsidR="00E33D76" w:rsidRPr="00D40966">
        <w:rPr>
          <w:spacing w:val="-1"/>
          <w:sz w:val="22"/>
          <w:szCs w:val="22"/>
        </w:rPr>
        <w:t xml:space="preserve"> of</w:t>
      </w:r>
      <w:r w:rsidR="00F06643" w:rsidRPr="00D40966">
        <w:rPr>
          <w:spacing w:val="-1"/>
          <w:sz w:val="22"/>
          <w:szCs w:val="22"/>
        </w:rPr>
        <w:t>,</w:t>
      </w:r>
      <w:r w:rsidR="00E33D76" w:rsidRPr="00D40966">
        <w:rPr>
          <w:spacing w:val="-1"/>
          <w:sz w:val="22"/>
          <w:szCs w:val="22"/>
        </w:rPr>
        <w:t xml:space="preserve"> any subcontractor, sub</w:t>
      </w:r>
      <w:r w:rsidR="005A4E2C" w:rsidRPr="00D40966">
        <w:rPr>
          <w:spacing w:val="-1"/>
          <w:sz w:val="22"/>
          <w:szCs w:val="22"/>
        </w:rPr>
        <w:t>-</w:t>
      </w:r>
      <w:r w:rsidR="00E33D76" w:rsidRPr="00D40966">
        <w:rPr>
          <w:spacing w:val="-1"/>
          <w:sz w:val="22"/>
          <w:szCs w:val="22"/>
        </w:rPr>
        <w:t>recipient or sub</w:t>
      </w:r>
      <w:r w:rsidR="005A4E2C" w:rsidRPr="00D40966">
        <w:rPr>
          <w:spacing w:val="-1"/>
          <w:sz w:val="22"/>
          <w:szCs w:val="22"/>
        </w:rPr>
        <w:t>-</w:t>
      </w:r>
      <w:r w:rsidR="00E33D76" w:rsidRPr="00D40966">
        <w:rPr>
          <w:spacing w:val="-1"/>
          <w:sz w:val="22"/>
          <w:szCs w:val="22"/>
        </w:rPr>
        <w:t>grantee of this Agreement</w:t>
      </w:r>
      <w:r w:rsidR="00F06643" w:rsidRPr="00D40966">
        <w:rPr>
          <w:spacing w:val="-1"/>
          <w:sz w:val="22"/>
          <w:szCs w:val="22"/>
        </w:rPr>
        <w:t>.  Any s</w:t>
      </w:r>
      <w:r w:rsidR="00E33D76" w:rsidRPr="00D40966">
        <w:rPr>
          <w:spacing w:val="-1"/>
          <w:sz w:val="22"/>
          <w:szCs w:val="22"/>
        </w:rPr>
        <w:t>uch use</w:t>
      </w:r>
      <w:r w:rsidR="00F06643" w:rsidRPr="00D40966">
        <w:rPr>
          <w:spacing w:val="-1"/>
          <w:sz w:val="22"/>
          <w:szCs w:val="22"/>
        </w:rPr>
        <w:t xml:space="preserve"> or construction</w:t>
      </w:r>
      <w:r w:rsidR="00E33D76" w:rsidRPr="00D40966">
        <w:rPr>
          <w:spacing w:val="-1"/>
          <w:sz w:val="22"/>
          <w:szCs w:val="22"/>
        </w:rPr>
        <w:t xml:space="preserve"> </w:t>
      </w:r>
      <w:r w:rsidR="00F06643" w:rsidRPr="00D40966">
        <w:rPr>
          <w:spacing w:val="-1"/>
          <w:sz w:val="22"/>
          <w:szCs w:val="22"/>
        </w:rPr>
        <w:t xml:space="preserve">of the term “Party” </w:t>
      </w:r>
      <w:r w:rsidR="00E33D76" w:rsidRPr="00D40966">
        <w:rPr>
          <w:spacing w:val="-1"/>
          <w:sz w:val="22"/>
          <w:szCs w:val="22"/>
        </w:rPr>
        <w:t>shall not</w:t>
      </w:r>
      <w:r w:rsidR="00F06643" w:rsidRPr="00D40966">
        <w:rPr>
          <w:spacing w:val="-1"/>
          <w:sz w:val="22"/>
          <w:szCs w:val="22"/>
        </w:rPr>
        <w:t>, however,</w:t>
      </w:r>
      <w:r w:rsidR="00E33D76" w:rsidRPr="00D40966">
        <w:rPr>
          <w:spacing w:val="-1"/>
          <w:sz w:val="22"/>
          <w:szCs w:val="22"/>
        </w:rPr>
        <w:t xml:space="preserve"> give any subcontrac</w:t>
      </w:r>
      <w:r w:rsidR="00497745" w:rsidRPr="00D40966">
        <w:rPr>
          <w:spacing w:val="-1"/>
          <w:sz w:val="22"/>
          <w:szCs w:val="22"/>
        </w:rPr>
        <w:t>tor, sub</w:t>
      </w:r>
      <w:r w:rsidR="005A4E2C" w:rsidRPr="00D40966">
        <w:rPr>
          <w:spacing w:val="-1"/>
          <w:sz w:val="22"/>
          <w:szCs w:val="22"/>
        </w:rPr>
        <w:t>-</w:t>
      </w:r>
      <w:r w:rsidR="00497745" w:rsidRPr="00D40966">
        <w:rPr>
          <w:spacing w:val="-1"/>
          <w:sz w:val="22"/>
          <w:szCs w:val="22"/>
        </w:rPr>
        <w:t>recipient or sub</w:t>
      </w:r>
      <w:r w:rsidR="005A4E2C" w:rsidRPr="00D40966">
        <w:rPr>
          <w:spacing w:val="-1"/>
          <w:sz w:val="22"/>
          <w:szCs w:val="22"/>
        </w:rPr>
        <w:t>-</w:t>
      </w:r>
      <w:r w:rsidR="00497745" w:rsidRPr="00D40966">
        <w:rPr>
          <w:spacing w:val="-1"/>
          <w:sz w:val="22"/>
          <w:szCs w:val="22"/>
        </w:rPr>
        <w:t>grantee</w:t>
      </w:r>
      <w:r w:rsidR="00E33D76" w:rsidRPr="00D40966">
        <w:rPr>
          <w:spacing w:val="-1"/>
          <w:sz w:val="22"/>
          <w:szCs w:val="22"/>
        </w:rPr>
        <w:t xml:space="preserve"> any substantive right in this Agreement without </w:t>
      </w:r>
      <w:r w:rsidR="00F06643" w:rsidRPr="00D40966">
        <w:rPr>
          <w:spacing w:val="-1"/>
          <w:sz w:val="22"/>
          <w:szCs w:val="22"/>
        </w:rPr>
        <w:t xml:space="preserve">an </w:t>
      </w:r>
      <w:r w:rsidR="00E33D76" w:rsidRPr="00D40966">
        <w:rPr>
          <w:spacing w:val="-1"/>
          <w:sz w:val="22"/>
          <w:szCs w:val="22"/>
        </w:rPr>
        <w:t xml:space="preserve">express written </w:t>
      </w:r>
      <w:r w:rsidR="00497745" w:rsidRPr="00D40966">
        <w:rPr>
          <w:spacing w:val="-1"/>
          <w:sz w:val="22"/>
          <w:szCs w:val="22"/>
        </w:rPr>
        <w:t>agreement</w:t>
      </w:r>
      <w:r w:rsidR="00E33D76" w:rsidRPr="00D40966">
        <w:rPr>
          <w:spacing w:val="-1"/>
          <w:sz w:val="22"/>
          <w:szCs w:val="22"/>
        </w:rPr>
        <w:t xml:space="preserve"> </w:t>
      </w:r>
      <w:r w:rsidR="00497745" w:rsidRPr="00D40966">
        <w:rPr>
          <w:spacing w:val="-1"/>
          <w:sz w:val="22"/>
          <w:szCs w:val="22"/>
        </w:rPr>
        <w:t xml:space="preserve">to that effect </w:t>
      </w:r>
      <w:r w:rsidR="00E33D76" w:rsidRPr="00D40966">
        <w:rPr>
          <w:spacing w:val="-1"/>
          <w:sz w:val="22"/>
          <w:szCs w:val="22"/>
        </w:rPr>
        <w:t>by</w:t>
      </w:r>
      <w:r w:rsidR="00497745" w:rsidRPr="00D40966">
        <w:rPr>
          <w:spacing w:val="-1"/>
          <w:sz w:val="22"/>
          <w:szCs w:val="22"/>
        </w:rPr>
        <w:t xml:space="preserve"> the State of Vermont</w:t>
      </w:r>
      <w:r w:rsidR="0046625B" w:rsidRPr="00D40966">
        <w:rPr>
          <w:spacing w:val="-1"/>
          <w:sz w:val="22"/>
          <w:szCs w:val="22"/>
        </w:rPr>
        <w:t xml:space="preserve">.  </w:t>
      </w:r>
    </w:p>
    <w:p w14:paraId="0E4CD25F" w14:textId="77777777" w:rsidR="00E16530" w:rsidRPr="00D40966" w:rsidRDefault="00E16530" w:rsidP="00D756A8">
      <w:pPr>
        <w:widowControl/>
        <w:autoSpaceDE w:val="0"/>
        <w:autoSpaceDN w:val="0"/>
        <w:adjustRightInd w:val="0"/>
        <w:ind w:left="360"/>
        <w:jc w:val="both"/>
        <w:textAlignment w:val="baseline"/>
        <w:rPr>
          <w:snapToGrid/>
          <w:sz w:val="22"/>
          <w:szCs w:val="22"/>
          <w:u w:val="single"/>
        </w:rPr>
      </w:pPr>
    </w:p>
    <w:p w14:paraId="0E4CD260" w14:textId="77777777" w:rsidR="002B120F" w:rsidRPr="00D40966" w:rsidRDefault="004E3794" w:rsidP="001A3BEC">
      <w:pPr>
        <w:widowControl/>
        <w:numPr>
          <w:ilvl w:val="3"/>
          <w:numId w:val="5"/>
        </w:numPr>
        <w:tabs>
          <w:tab w:val="clear" w:pos="2880"/>
          <w:tab w:val="num" w:pos="360"/>
        </w:tabs>
        <w:autoSpaceDE w:val="0"/>
        <w:autoSpaceDN w:val="0"/>
        <w:adjustRightInd w:val="0"/>
        <w:ind w:left="360"/>
        <w:jc w:val="both"/>
        <w:textAlignment w:val="baseline"/>
        <w:rPr>
          <w:snapToGrid/>
          <w:sz w:val="22"/>
          <w:szCs w:val="22"/>
          <w:u w:val="single"/>
        </w:rPr>
      </w:pPr>
      <w:r w:rsidRPr="00D40966">
        <w:rPr>
          <w:b/>
          <w:snapToGrid/>
          <w:sz w:val="22"/>
          <w:szCs w:val="22"/>
          <w:u w:val="single"/>
        </w:rPr>
        <w:t>Agency of Human</w:t>
      </w:r>
      <w:r w:rsidR="00820ED9" w:rsidRPr="00D40966">
        <w:rPr>
          <w:b/>
          <w:snapToGrid/>
          <w:sz w:val="22"/>
          <w:szCs w:val="22"/>
          <w:u w:val="single"/>
        </w:rPr>
        <w:t xml:space="preserve"> Services</w:t>
      </w:r>
      <w:r w:rsidR="00497745" w:rsidRPr="00D40966">
        <w:rPr>
          <w:snapToGrid/>
          <w:sz w:val="22"/>
          <w:szCs w:val="22"/>
        </w:rPr>
        <w:t>:  The Agency of Human Services</w:t>
      </w:r>
      <w:r w:rsidR="00FF0559" w:rsidRPr="00D40966">
        <w:rPr>
          <w:snapToGrid/>
          <w:sz w:val="22"/>
          <w:szCs w:val="22"/>
        </w:rPr>
        <w:t xml:space="preserve"> </w:t>
      </w:r>
      <w:r w:rsidRPr="00D40966">
        <w:rPr>
          <w:snapToGrid/>
          <w:sz w:val="22"/>
          <w:szCs w:val="22"/>
        </w:rPr>
        <w:t xml:space="preserve">is responsible for </w:t>
      </w:r>
      <w:r w:rsidR="00820ED9" w:rsidRPr="00D40966">
        <w:rPr>
          <w:snapToGrid/>
          <w:sz w:val="22"/>
          <w:szCs w:val="22"/>
        </w:rPr>
        <w:t>overseeing</w:t>
      </w:r>
      <w:r w:rsidRPr="00D40966">
        <w:rPr>
          <w:snapToGrid/>
          <w:sz w:val="22"/>
          <w:szCs w:val="22"/>
        </w:rPr>
        <w:t xml:space="preserve"> all </w:t>
      </w:r>
      <w:r w:rsidR="00333ACD" w:rsidRPr="00D40966">
        <w:rPr>
          <w:snapToGrid/>
          <w:sz w:val="22"/>
          <w:szCs w:val="22"/>
        </w:rPr>
        <w:t xml:space="preserve">contracts and grants </w:t>
      </w:r>
      <w:r w:rsidR="002A103F" w:rsidRPr="00D40966">
        <w:rPr>
          <w:snapToGrid/>
          <w:sz w:val="22"/>
          <w:szCs w:val="22"/>
        </w:rPr>
        <w:t>entered by</w:t>
      </w:r>
      <w:r w:rsidRPr="00D40966">
        <w:rPr>
          <w:snapToGrid/>
          <w:sz w:val="22"/>
          <w:szCs w:val="22"/>
        </w:rPr>
        <w:t xml:space="preserve"> any of its departments, boards, offices and business units, however denominated.  The Agency of Human Services, through the business office of the Office of the Secretary, and through its Field Services Directors,</w:t>
      </w:r>
      <w:r w:rsidR="00820ED9" w:rsidRPr="00D40966">
        <w:rPr>
          <w:snapToGrid/>
          <w:sz w:val="22"/>
          <w:szCs w:val="22"/>
        </w:rPr>
        <w:t xml:space="preserve"> </w:t>
      </w:r>
      <w:r w:rsidR="002B120F" w:rsidRPr="00D40966">
        <w:rPr>
          <w:snapToGrid/>
          <w:sz w:val="22"/>
          <w:szCs w:val="22"/>
        </w:rPr>
        <w:t>will</w:t>
      </w:r>
      <w:r w:rsidR="00820ED9" w:rsidRPr="00D40966">
        <w:rPr>
          <w:snapToGrid/>
          <w:sz w:val="22"/>
          <w:szCs w:val="22"/>
        </w:rPr>
        <w:t xml:space="preserve"> share </w:t>
      </w:r>
      <w:r w:rsidR="00FF0559" w:rsidRPr="00D40966">
        <w:rPr>
          <w:snapToGrid/>
          <w:sz w:val="22"/>
          <w:szCs w:val="22"/>
        </w:rPr>
        <w:t xml:space="preserve">with any </w:t>
      </w:r>
      <w:r w:rsidR="00BC6CF9" w:rsidRPr="00D40966">
        <w:rPr>
          <w:snapToGrid/>
          <w:sz w:val="22"/>
          <w:szCs w:val="22"/>
        </w:rPr>
        <w:t xml:space="preserve">named </w:t>
      </w:r>
      <w:r w:rsidR="00FF0559" w:rsidRPr="00D40966">
        <w:rPr>
          <w:snapToGrid/>
          <w:sz w:val="22"/>
          <w:szCs w:val="22"/>
        </w:rPr>
        <w:t xml:space="preserve">AHS-associated party to this </w:t>
      </w:r>
      <w:r w:rsidR="00910F35" w:rsidRPr="00D40966">
        <w:rPr>
          <w:snapToGrid/>
          <w:sz w:val="22"/>
          <w:szCs w:val="22"/>
        </w:rPr>
        <w:t>A</w:t>
      </w:r>
      <w:r w:rsidR="00152F37" w:rsidRPr="00D40966">
        <w:rPr>
          <w:snapToGrid/>
          <w:sz w:val="22"/>
          <w:szCs w:val="22"/>
        </w:rPr>
        <w:t>greement</w:t>
      </w:r>
      <w:r w:rsidR="00FF0559" w:rsidRPr="00D40966">
        <w:rPr>
          <w:snapToGrid/>
          <w:sz w:val="22"/>
          <w:szCs w:val="22"/>
        </w:rPr>
        <w:t xml:space="preserve"> oversight</w:t>
      </w:r>
      <w:r w:rsidR="0023655E" w:rsidRPr="00D40966">
        <w:rPr>
          <w:snapToGrid/>
          <w:sz w:val="22"/>
          <w:szCs w:val="22"/>
        </w:rPr>
        <w:t>, monitoring</w:t>
      </w:r>
      <w:r w:rsidR="00FF0559" w:rsidRPr="00D40966">
        <w:rPr>
          <w:snapToGrid/>
          <w:sz w:val="22"/>
          <w:szCs w:val="22"/>
        </w:rPr>
        <w:t xml:space="preserve"> and</w:t>
      </w:r>
      <w:r w:rsidR="00820ED9" w:rsidRPr="00D40966">
        <w:rPr>
          <w:snapToGrid/>
          <w:sz w:val="22"/>
          <w:szCs w:val="22"/>
        </w:rPr>
        <w:t xml:space="preserve"> </w:t>
      </w:r>
      <w:r w:rsidRPr="00D40966">
        <w:rPr>
          <w:snapToGrid/>
          <w:sz w:val="22"/>
          <w:szCs w:val="22"/>
        </w:rPr>
        <w:t xml:space="preserve">enforcement </w:t>
      </w:r>
      <w:r w:rsidR="00FF0559" w:rsidRPr="00D40966">
        <w:rPr>
          <w:snapToGrid/>
          <w:sz w:val="22"/>
          <w:szCs w:val="22"/>
        </w:rPr>
        <w:t>responsibilities</w:t>
      </w:r>
      <w:r w:rsidR="002B120F" w:rsidRPr="00D40966">
        <w:rPr>
          <w:snapToGrid/>
          <w:sz w:val="22"/>
          <w:szCs w:val="22"/>
        </w:rPr>
        <w:t xml:space="preserve">. </w:t>
      </w:r>
      <w:r w:rsidRPr="00D40966">
        <w:rPr>
          <w:snapToGrid/>
          <w:sz w:val="22"/>
          <w:szCs w:val="22"/>
        </w:rPr>
        <w:t xml:space="preserve"> </w:t>
      </w:r>
      <w:r w:rsidR="00152F37" w:rsidRPr="00D40966">
        <w:rPr>
          <w:snapToGrid/>
          <w:sz w:val="22"/>
          <w:szCs w:val="22"/>
        </w:rPr>
        <w:t>Party</w:t>
      </w:r>
      <w:r w:rsidRPr="00D40966">
        <w:rPr>
          <w:snapToGrid/>
          <w:sz w:val="22"/>
          <w:szCs w:val="22"/>
        </w:rPr>
        <w:t xml:space="preserve"> agrees to cooperate with </w:t>
      </w:r>
      <w:r w:rsidR="002A103F" w:rsidRPr="00D40966">
        <w:rPr>
          <w:snapToGrid/>
          <w:sz w:val="22"/>
          <w:szCs w:val="22"/>
        </w:rPr>
        <w:t>both</w:t>
      </w:r>
      <w:r w:rsidR="00255EFA" w:rsidRPr="00D40966">
        <w:rPr>
          <w:snapToGrid/>
          <w:sz w:val="22"/>
          <w:szCs w:val="22"/>
        </w:rPr>
        <w:t xml:space="preserve"> the named </w:t>
      </w:r>
      <w:r w:rsidR="00FF0559" w:rsidRPr="00D40966">
        <w:rPr>
          <w:snapToGrid/>
          <w:sz w:val="22"/>
          <w:szCs w:val="22"/>
        </w:rPr>
        <w:t xml:space="preserve">AHS-associated </w:t>
      </w:r>
      <w:r w:rsidR="00255EFA" w:rsidRPr="00D40966">
        <w:rPr>
          <w:snapToGrid/>
          <w:sz w:val="22"/>
          <w:szCs w:val="22"/>
        </w:rPr>
        <w:t xml:space="preserve">party to this contract </w:t>
      </w:r>
      <w:r w:rsidR="002A103F" w:rsidRPr="00D40966">
        <w:rPr>
          <w:snapToGrid/>
          <w:sz w:val="22"/>
          <w:szCs w:val="22"/>
        </w:rPr>
        <w:t>and with</w:t>
      </w:r>
      <w:r w:rsidRPr="00D40966">
        <w:rPr>
          <w:snapToGrid/>
          <w:sz w:val="22"/>
          <w:szCs w:val="22"/>
        </w:rPr>
        <w:t xml:space="preserve"> the Agency of Human Services</w:t>
      </w:r>
      <w:r w:rsidR="00FF0559" w:rsidRPr="00D40966">
        <w:rPr>
          <w:snapToGrid/>
          <w:sz w:val="22"/>
          <w:szCs w:val="22"/>
        </w:rPr>
        <w:t xml:space="preserve"> itself</w:t>
      </w:r>
      <w:r w:rsidRPr="00D40966">
        <w:rPr>
          <w:snapToGrid/>
          <w:sz w:val="22"/>
          <w:szCs w:val="22"/>
        </w:rPr>
        <w:t xml:space="preserve"> </w:t>
      </w:r>
      <w:r w:rsidR="002A103F" w:rsidRPr="00D40966">
        <w:rPr>
          <w:snapToGrid/>
          <w:sz w:val="22"/>
          <w:szCs w:val="22"/>
        </w:rPr>
        <w:t xml:space="preserve">with respect </w:t>
      </w:r>
      <w:r w:rsidR="00FF0559" w:rsidRPr="00D40966">
        <w:rPr>
          <w:snapToGrid/>
          <w:sz w:val="22"/>
          <w:szCs w:val="22"/>
        </w:rPr>
        <w:t xml:space="preserve">to </w:t>
      </w:r>
      <w:r w:rsidR="002A103F" w:rsidRPr="00D40966">
        <w:rPr>
          <w:snapToGrid/>
          <w:sz w:val="22"/>
          <w:szCs w:val="22"/>
        </w:rPr>
        <w:t xml:space="preserve">the resolution of </w:t>
      </w:r>
      <w:r w:rsidR="00FF0559" w:rsidRPr="00D40966">
        <w:rPr>
          <w:snapToGrid/>
          <w:sz w:val="22"/>
          <w:szCs w:val="22"/>
        </w:rPr>
        <w:t xml:space="preserve">any </w:t>
      </w:r>
      <w:r w:rsidR="002A103F" w:rsidRPr="00D40966">
        <w:rPr>
          <w:snapToGrid/>
          <w:sz w:val="22"/>
          <w:szCs w:val="22"/>
        </w:rPr>
        <w:t>issues</w:t>
      </w:r>
      <w:r w:rsidR="00FF0559" w:rsidRPr="00D40966">
        <w:rPr>
          <w:snapToGrid/>
          <w:sz w:val="22"/>
          <w:szCs w:val="22"/>
        </w:rPr>
        <w:t xml:space="preserve"> </w:t>
      </w:r>
      <w:r w:rsidR="0023655E" w:rsidRPr="00D40966">
        <w:rPr>
          <w:snapToGrid/>
          <w:sz w:val="22"/>
          <w:szCs w:val="22"/>
        </w:rPr>
        <w:t>relating to</w:t>
      </w:r>
      <w:r w:rsidR="00FF0559" w:rsidRPr="00D40966">
        <w:rPr>
          <w:snapToGrid/>
          <w:sz w:val="22"/>
          <w:szCs w:val="22"/>
        </w:rPr>
        <w:t xml:space="preserve"> </w:t>
      </w:r>
      <w:r w:rsidR="00497745" w:rsidRPr="00D40966">
        <w:rPr>
          <w:snapToGrid/>
          <w:sz w:val="22"/>
          <w:szCs w:val="22"/>
        </w:rPr>
        <w:t xml:space="preserve">the </w:t>
      </w:r>
      <w:r w:rsidR="00255EFA" w:rsidRPr="00D40966">
        <w:rPr>
          <w:snapToGrid/>
          <w:sz w:val="22"/>
          <w:szCs w:val="22"/>
        </w:rPr>
        <w:t>performance</w:t>
      </w:r>
      <w:r w:rsidR="00AC58E7" w:rsidRPr="00D40966">
        <w:rPr>
          <w:snapToGrid/>
          <w:sz w:val="22"/>
          <w:szCs w:val="22"/>
        </w:rPr>
        <w:t xml:space="preserve"> and interpretation</w:t>
      </w:r>
      <w:r w:rsidR="00497745" w:rsidRPr="00D40966">
        <w:rPr>
          <w:snapToGrid/>
          <w:sz w:val="22"/>
          <w:szCs w:val="22"/>
        </w:rPr>
        <w:t xml:space="preserve"> of this Agreement</w:t>
      </w:r>
      <w:r w:rsidR="00FF0559" w:rsidRPr="00D40966">
        <w:rPr>
          <w:snapToGrid/>
          <w:sz w:val="22"/>
          <w:szCs w:val="22"/>
        </w:rPr>
        <w:t xml:space="preserve">, </w:t>
      </w:r>
      <w:r w:rsidR="002A103F" w:rsidRPr="00D40966">
        <w:rPr>
          <w:snapToGrid/>
          <w:sz w:val="22"/>
          <w:szCs w:val="22"/>
        </w:rPr>
        <w:t>payment matters</w:t>
      </w:r>
      <w:r w:rsidR="00D302A3" w:rsidRPr="00D40966">
        <w:rPr>
          <w:snapToGrid/>
          <w:sz w:val="22"/>
          <w:szCs w:val="22"/>
        </w:rPr>
        <w:t xml:space="preserve"> and</w:t>
      </w:r>
      <w:r w:rsidR="00FF0559" w:rsidRPr="00D40966">
        <w:rPr>
          <w:snapToGrid/>
          <w:sz w:val="22"/>
          <w:szCs w:val="22"/>
        </w:rPr>
        <w:t xml:space="preserve"> </w:t>
      </w:r>
      <w:r w:rsidR="002A103F" w:rsidRPr="00D40966">
        <w:rPr>
          <w:snapToGrid/>
          <w:sz w:val="22"/>
          <w:szCs w:val="22"/>
        </w:rPr>
        <w:t>legal compliance</w:t>
      </w:r>
      <w:r w:rsidRPr="00D40966">
        <w:rPr>
          <w:snapToGrid/>
          <w:sz w:val="22"/>
          <w:szCs w:val="22"/>
        </w:rPr>
        <w:t xml:space="preserve">.  </w:t>
      </w:r>
    </w:p>
    <w:p w14:paraId="0E4CD261" w14:textId="77777777" w:rsidR="002B120F" w:rsidRPr="00D40966" w:rsidRDefault="002B120F" w:rsidP="001A3BEC">
      <w:pPr>
        <w:pStyle w:val="ListParagraph"/>
        <w:jc w:val="both"/>
        <w:rPr>
          <w:snapToGrid/>
          <w:sz w:val="22"/>
          <w:szCs w:val="22"/>
          <w:u w:val="single"/>
        </w:rPr>
      </w:pPr>
    </w:p>
    <w:p w14:paraId="0E4CD262" w14:textId="77777777" w:rsidR="00F01D33" w:rsidRPr="00D40966" w:rsidRDefault="00152F37" w:rsidP="001A3BEC">
      <w:pPr>
        <w:widowControl/>
        <w:numPr>
          <w:ilvl w:val="3"/>
          <w:numId w:val="5"/>
        </w:numPr>
        <w:tabs>
          <w:tab w:val="clear" w:pos="2880"/>
          <w:tab w:val="num" w:pos="360"/>
        </w:tabs>
        <w:autoSpaceDE w:val="0"/>
        <w:autoSpaceDN w:val="0"/>
        <w:adjustRightInd w:val="0"/>
        <w:ind w:left="360"/>
        <w:jc w:val="both"/>
        <w:textAlignment w:val="baseline"/>
        <w:rPr>
          <w:snapToGrid/>
          <w:sz w:val="22"/>
          <w:szCs w:val="22"/>
          <w:u w:val="single"/>
        </w:rPr>
      </w:pPr>
      <w:r w:rsidRPr="00D40966">
        <w:rPr>
          <w:b/>
          <w:snapToGrid/>
          <w:sz w:val="22"/>
          <w:szCs w:val="22"/>
          <w:u w:val="single"/>
        </w:rPr>
        <w:t>Medicaid Program Parties</w:t>
      </w:r>
      <w:r w:rsidR="00F668FC" w:rsidRPr="00D40966">
        <w:rPr>
          <w:snapToGrid/>
          <w:sz w:val="22"/>
          <w:szCs w:val="22"/>
        </w:rPr>
        <w:t xml:space="preserve"> </w:t>
      </w:r>
      <w:r w:rsidR="004E3794" w:rsidRPr="00D40966">
        <w:rPr>
          <w:snapToGrid/>
          <w:sz w:val="22"/>
          <w:szCs w:val="22"/>
        </w:rPr>
        <w:t>(</w:t>
      </w:r>
      <w:r w:rsidRPr="00D40966">
        <w:rPr>
          <w:i/>
          <w:snapToGrid/>
          <w:sz w:val="22"/>
          <w:szCs w:val="22"/>
        </w:rPr>
        <w:t xml:space="preserve">applicable to </w:t>
      </w:r>
      <w:r w:rsidR="0046625B" w:rsidRPr="00D40966">
        <w:rPr>
          <w:i/>
          <w:snapToGrid/>
          <w:sz w:val="22"/>
          <w:szCs w:val="22"/>
        </w:rPr>
        <w:t>any Party</w:t>
      </w:r>
      <w:r w:rsidR="004E3794" w:rsidRPr="00D40966">
        <w:rPr>
          <w:i/>
          <w:snapToGrid/>
          <w:sz w:val="22"/>
          <w:szCs w:val="22"/>
        </w:rPr>
        <w:t xml:space="preserve"> </w:t>
      </w:r>
      <w:r w:rsidR="0046625B" w:rsidRPr="00D40966">
        <w:rPr>
          <w:i/>
          <w:snapToGrid/>
          <w:sz w:val="22"/>
          <w:szCs w:val="22"/>
        </w:rPr>
        <w:t xml:space="preserve">providing </w:t>
      </w:r>
      <w:r w:rsidR="004E3794" w:rsidRPr="00D40966">
        <w:rPr>
          <w:i/>
          <w:snapToGrid/>
          <w:sz w:val="22"/>
          <w:szCs w:val="22"/>
        </w:rPr>
        <w:t>services</w:t>
      </w:r>
      <w:r w:rsidR="0046625B" w:rsidRPr="00D40966">
        <w:rPr>
          <w:i/>
          <w:snapToGrid/>
          <w:sz w:val="22"/>
          <w:szCs w:val="22"/>
        </w:rPr>
        <w:t xml:space="preserve"> and supports</w:t>
      </w:r>
      <w:r w:rsidR="004E3794" w:rsidRPr="00D40966">
        <w:rPr>
          <w:i/>
          <w:snapToGrid/>
          <w:sz w:val="22"/>
          <w:szCs w:val="22"/>
        </w:rPr>
        <w:t xml:space="preserve"> </w:t>
      </w:r>
      <w:r w:rsidR="00910F35" w:rsidRPr="00D40966">
        <w:rPr>
          <w:i/>
          <w:snapToGrid/>
          <w:sz w:val="22"/>
          <w:szCs w:val="22"/>
        </w:rPr>
        <w:t xml:space="preserve">paid for </w:t>
      </w:r>
      <w:r w:rsidR="004E3794" w:rsidRPr="00D40966">
        <w:rPr>
          <w:i/>
          <w:snapToGrid/>
          <w:sz w:val="22"/>
          <w:szCs w:val="22"/>
        </w:rPr>
        <w:t>under Ve</w:t>
      </w:r>
      <w:r w:rsidR="0023655E" w:rsidRPr="00D40966">
        <w:rPr>
          <w:i/>
          <w:snapToGrid/>
          <w:sz w:val="22"/>
          <w:szCs w:val="22"/>
        </w:rPr>
        <w:t>rmont’s Medicaid program and Vermont’s</w:t>
      </w:r>
      <w:r w:rsidR="004E3794" w:rsidRPr="00D40966">
        <w:rPr>
          <w:i/>
          <w:snapToGrid/>
          <w:sz w:val="22"/>
          <w:szCs w:val="22"/>
        </w:rPr>
        <w:t xml:space="preserve"> Global Commitment to Health Waiver</w:t>
      </w:r>
      <w:r w:rsidR="004E3794" w:rsidRPr="00D40966">
        <w:rPr>
          <w:snapToGrid/>
          <w:sz w:val="22"/>
          <w:szCs w:val="22"/>
        </w:rPr>
        <w:t>)</w:t>
      </w:r>
      <w:r w:rsidR="002B120F" w:rsidRPr="00D40966">
        <w:rPr>
          <w:snapToGrid/>
          <w:sz w:val="22"/>
          <w:szCs w:val="22"/>
        </w:rPr>
        <w:t>:</w:t>
      </w:r>
    </w:p>
    <w:p w14:paraId="0E4CD263" w14:textId="77777777" w:rsidR="004E3794" w:rsidRPr="00D40966" w:rsidRDefault="004E3794" w:rsidP="001A3BEC">
      <w:pPr>
        <w:widowControl/>
        <w:autoSpaceDE w:val="0"/>
        <w:autoSpaceDN w:val="0"/>
        <w:adjustRightInd w:val="0"/>
        <w:jc w:val="both"/>
        <w:rPr>
          <w:snapToGrid/>
          <w:sz w:val="22"/>
          <w:szCs w:val="22"/>
          <w:u w:val="single"/>
        </w:rPr>
      </w:pPr>
    </w:p>
    <w:p w14:paraId="0E4CD264" w14:textId="77777777" w:rsidR="002B120F" w:rsidRPr="00D40966" w:rsidRDefault="002B120F" w:rsidP="001A3BEC">
      <w:pPr>
        <w:widowControl/>
        <w:autoSpaceDE w:val="0"/>
        <w:autoSpaceDN w:val="0"/>
        <w:adjustRightInd w:val="0"/>
        <w:ind w:left="360"/>
        <w:jc w:val="both"/>
        <w:rPr>
          <w:snapToGrid/>
          <w:sz w:val="22"/>
          <w:szCs w:val="22"/>
        </w:rPr>
      </w:pPr>
      <w:r w:rsidRPr="00D40966">
        <w:rPr>
          <w:b/>
          <w:i/>
          <w:snapToGrid/>
          <w:sz w:val="22"/>
          <w:szCs w:val="22"/>
          <w:u w:val="single"/>
        </w:rPr>
        <w:t xml:space="preserve">Inspection </w:t>
      </w:r>
      <w:r w:rsidR="002A103F" w:rsidRPr="00D40966">
        <w:rPr>
          <w:b/>
          <w:i/>
          <w:snapToGrid/>
          <w:sz w:val="22"/>
          <w:szCs w:val="22"/>
          <w:u w:val="single"/>
        </w:rPr>
        <w:t xml:space="preserve">and Retention </w:t>
      </w:r>
      <w:r w:rsidRPr="00D40966">
        <w:rPr>
          <w:b/>
          <w:i/>
          <w:snapToGrid/>
          <w:sz w:val="22"/>
          <w:szCs w:val="22"/>
          <w:u w:val="single"/>
        </w:rPr>
        <w:t>of Records</w:t>
      </w:r>
      <w:r w:rsidRPr="00D40966">
        <w:rPr>
          <w:snapToGrid/>
          <w:sz w:val="22"/>
          <w:szCs w:val="22"/>
          <w:u w:val="single"/>
        </w:rPr>
        <w:t>:</w:t>
      </w:r>
      <w:r w:rsidRPr="00D40966">
        <w:rPr>
          <w:snapToGrid/>
          <w:sz w:val="22"/>
          <w:szCs w:val="22"/>
        </w:rPr>
        <w:t xml:space="preserve"> </w:t>
      </w:r>
      <w:r w:rsidR="00F668FC" w:rsidRPr="00D40966">
        <w:rPr>
          <w:snapToGrid/>
          <w:sz w:val="22"/>
          <w:szCs w:val="22"/>
        </w:rPr>
        <w:t>In addition to any other</w:t>
      </w:r>
      <w:r w:rsidR="00910F35" w:rsidRPr="00D40966">
        <w:rPr>
          <w:snapToGrid/>
          <w:sz w:val="22"/>
          <w:szCs w:val="22"/>
        </w:rPr>
        <w:t xml:space="preserve"> requirement under this A</w:t>
      </w:r>
      <w:r w:rsidR="00152F37" w:rsidRPr="00D40966">
        <w:rPr>
          <w:snapToGrid/>
          <w:sz w:val="22"/>
          <w:szCs w:val="22"/>
        </w:rPr>
        <w:t>greement or at law, Party</w:t>
      </w:r>
      <w:r w:rsidRPr="00D40966">
        <w:rPr>
          <w:snapToGrid/>
          <w:sz w:val="22"/>
          <w:szCs w:val="22"/>
        </w:rPr>
        <w:t xml:space="preserve"> must fulfill </w:t>
      </w:r>
      <w:r w:rsidR="00F668FC" w:rsidRPr="00D40966">
        <w:rPr>
          <w:snapToGrid/>
          <w:sz w:val="22"/>
          <w:szCs w:val="22"/>
        </w:rPr>
        <w:t xml:space="preserve">all </w:t>
      </w:r>
      <w:r w:rsidRPr="00D40966">
        <w:rPr>
          <w:snapToGrid/>
          <w:sz w:val="22"/>
          <w:szCs w:val="22"/>
        </w:rPr>
        <w:t>state and federal legal requirements</w:t>
      </w:r>
      <w:r w:rsidR="00F668FC" w:rsidRPr="00D40966">
        <w:rPr>
          <w:snapToGrid/>
          <w:sz w:val="22"/>
          <w:szCs w:val="22"/>
        </w:rPr>
        <w:t>, and w</w:t>
      </w:r>
      <w:r w:rsidR="00EA56F7" w:rsidRPr="00D40966">
        <w:rPr>
          <w:snapToGrid/>
          <w:sz w:val="22"/>
          <w:szCs w:val="22"/>
        </w:rPr>
        <w:t xml:space="preserve">ill </w:t>
      </w:r>
      <w:r w:rsidR="00AC58E7" w:rsidRPr="00D40966">
        <w:rPr>
          <w:snapToGrid/>
          <w:sz w:val="22"/>
          <w:szCs w:val="22"/>
        </w:rPr>
        <w:t>comply</w:t>
      </w:r>
      <w:r w:rsidR="00EA56F7" w:rsidRPr="00D40966">
        <w:rPr>
          <w:snapToGrid/>
          <w:sz w:val="22"/>
          <w:szCs w:val="22"/>
        </w:rPr>
        <w:t xml:space="preserve"> with all requests</w:t>
      </w:r>
      <w:r w:rsidRPr="00D40966">
        <w:rPr>
          <w:snapToGrid/>
          <w:sz w:val="22"/>
          <w:szCs w:val="22"/>
        </w:rPr>
        <w:t xml:space="preserve"> </w:t>
      </w:r>
      <w:r w:rsidR="00F668FC" w:rsidRPr="00D40966">
        <w:rPr>
          <w:snapToGrid/>
          <w:sz w:val="22"/>
          <w:szCs w:val="22"/>
        </w:rPr>
        <w:t xml:space="preserve">appropriate </w:t>
      </w:r>
      <w:r w:rsidRPr="00D40966">
        <w:rPr>
          <w:snapToGrid/>
          <w:sz w:val="22"/>
          <w:szCs w:val="22"/>
        </w:rPr>
        <w:t>to enab</w:t>
      </w:r>
      <w:r w:rsidR="00F668FC" w:rsidRPr="00D40966">
        <w:rPr>
          <w:snapToGrid/>
          <w:sz w:val="22"/>
          <w:szCs w:val="22"/>
        </w:rPr>
        <w:t>le the Agency of Human Services,</w:t>
      </w:r>
      <w:r w:rsidRPr="00D40966">
        <w:rPr>
          <w:snapToGrid/>
          <w:sz w:val="22"/>
          <w:szCs w:val="22"/>
        </w:rPr>
        <w:t xml:space="preserve"> the </w:t>
      </w:r>
      <w:r w:rsidR="00F668FC" w:rsidRPr="00D40966">
        <w:rPr>
          <w:snapToGrid/>
          <w:sz w:val="22"/>
          <w:szCs w:val="22"/>
        </w:rPr>
        <w:t>U.S.</w:t>
      </w:r>
      <w:r w:rsidRPr="00D40966">
        <w:rPr>
          <w:snapToGrid/>
          <w:sz w:val="22"/>
          <w:szCs w:val="22"/>
        </w:rPr>
        <w:t xml:space="preserve"> Department of Health and Human Services</w:t>
      </w:r>
      <w:r w:rsidR="00A04813" w:rsidRPr="00D40966">
        <w:rPr>
          <w:snapToGrid/>
          <w:sz w:val="22"/>
          <w:szCs w:val="22"/>
        </w:rPr>
        <w:t xml:space="preserve"> (along with</w:t>
      </w:r>
      <w:r w:rsidR="00EA56F7" w:rsidRPr="00D40966">
        <w:rPr>
          <w:snapToGrid/>
          <w:sz w:val="22"/>
          <w:szCs w:val="22"/>
        </w:rPr>
        <w:t xml:space="preserve"> its Inspector General</w:t>
      </w:r>
      <w:r w:rsidR="00A04813" w:rsidRPr="00D40966">
        <w:rPr>
          <w:snapToGrid/>
          <w:sz w:val="22"/>
          <w:szCs w:val="22"/>
        </w:rPr>
        <w:t xml:space="preserve"> and the Centers for Medicare and Medicaid Services</w:t>
      </w:r>
      <w:r w:rsidR="00EA56F7" w:rsidRPr="00D40966">
        <w:rPr>
          <w:snapToGrid/>
          <w:sz w:val="22"/>
          <w:szCs w:val="22"/>
        </w:rPr>
        <w:t>)</w:t>
      </w:r>
      <w:r w:rsidR="00F668FC" w:rsidRPr="00D40966">
        <w:rPr>
          <w:snapToGrid/>
          <w:sz w:val="22"/>
          <w:szCs w:val="22"/>
        </w:rPr>
        <w:t>,</w:t>
      </w:r>
      <w:r w:rsidRPr="00D40966">
        <w:rPr>
          <w:snapToGrid/>
          <w:sz w:val="22"/>
          <w:szCs w:val="22"/>
        </w:rPr>
        <w:t xml:space="preserve"> </w:t>
      </w:r>
      <w:r w:rsidR="00EA56F7" w:rsidRPr="00D40966">
        <w:rPr>
          <w:snapToGrid/>
          <w:sz w:val="22"/>
          <w:szCs w:val="22"/>
        </w:rPr>
        <w:t>the Comptroller General,</w:t>
      </w:r>
      <w:r w:rsidR="0023655E" w:rsidRPr="00D40966">
        <w:rPr>
          <w:snapToGrid/>
          <w:sz w:val="22"/>
          <w:szCs w:val="22"/>
        </w:rPr>
        <w:t xml:space="preserve"> the</w:t>
      </w:r>
      <w:r w:rsidR="00F668FC" w:rsidRPr="00D40966">
        <w:rPr>
          <w:snapToGrid/>
          <w:sz w:val="22"/>
          <w:szCs w:val="22"/>
        </w:rPr>
        <w:t xml:space="preserve"> </w:t>
      </w:r>
      <w:r w:rsidRPr="00D40966">
        <w:rPr>
          <w:snapToGrid/>
          <w:sz w:val="22"/>
          <w:szCs w:val="22"/>
        </w:rPr>
        <w:t>Government Accounting Office</w:t>
      </w:r>
      <w:r w:rsidR="00A04813" w:rsidRPr="00D40966">
        <w:rPr>
          <w:snapToGrid/>
          <w:sz w:val="22"/>
          <w:szCs w:val="22"/>
        </w:rPr>
        <w:t>,</w:t>
      </w:r>
      <w:r w:rsidRPr="00D40966">
        <w:rPr>
          <w:snapToGrid/>
          <w:sz w:val="22"/>
          <w:szCs w:val="22"/>
        </w:rPr>
        <w:t xml:space="preserve"> </w:t>
      </w:r>
      <w:r w:rsidR="00EA56F7" w:rsidRPr="00D40966">
        <w:rPr>
          <w:snapToGrid/>
          <w:sz w:val="22"/>
          <w:szCs w:val="22"/>
        </w:rPr>
        <w:t>or any of their designees</w:t>
      </w:r>
      <w:r w:rsidR="0046625B" w:rsidRPr="00D40966">
        <w:rPr>
          <w:snapToGrid/>
          <w:sz w:val="22"/>
          <w:szCs w:val="22"/>
        </w:rPr>
        <w:t>:</w:t>
      </w:r>
      <w:r w:rsidR="00AC58E7" w:rsidRPr="00D40966">
        <w:rPr>
          <w:snapToGrid/>
          <w:sz w:val="22"/>
          <w:szCs w:val="22"/>
        </w:rPr>
        <w:t xml:space="preserve"> (</w:t>
      </w:r>
      <w:proofErr w:type="spellStart"/>
      <w:r w:rsidR="00AC58E7" w:rsidRPr="00D40966">
        <w:rPr>
          <w:snapToGrid/>
          <w:sz w:val="22"/>
          <w:szCs w:val="22"/>
        </w:rPr>
        <w:t>i</w:t>
      </w:r>
      <w:proofErr w:type="spellEnd"/>
      <w:r w:rsidR="00AC58E7" w:rsidRPr="00D40966">
        <w:rPr>
          <w:snapToGrid/>
          <w:sz w:val="22"/>
          <w:szCs w:val="22"/>
        </w:rPr>
        <w:t>)</w:t>
      </w:r>
      <w:r w:rsidR="00EA56F7" w:rsidRPr="00D40966">
        <w:rPr>
          <w:snapToGrid/>
          <w:sz w:val="22"/>
          <w:szCs w:val="22"/>
        </w:rPr>
        <w:t xml:space="preserve"> </w:t>
      </w:r>
      <w:r w:rsidR="00F668FC" w:rsidRPr="00D40966">
        <w:rPr>
          <w:snapToGrid/>
          <w:sz w:val="22"/>
          <w:szCs w:val="22"/>
        </w:rPr>
        <w:t>to e</w:t>
      </w:r>
      <w:r w:rsidRPr="00D40966">
        <w:rPr>
          <w:snapToGrid/>
          <w:sz w:val="22"/>
          <w:szCs w:val="22"/>
        </w:rPr>
        <w:t>valuate through inspection or other means the quality, appropriateness, and timeliness of services performed</w:t>
      </w:r>
      <w:r w:rsidR="0046625B" w:rsidRPr="00D40966">
        <w:rPr>
          <w:snapToGrid/>
          <w:sz w:val="22"/>
          <w:szCs w:val="22"/>
        </w:rPr>
        <w:t xml:space="preserve"> under this Agreement;</w:t>
      </w:r>
      <w:r w:rsidR="00AC58E7" w:rsidRPr="00D40966">
        <w:rPr>
          <w:snapToGrid/>
          <w:sz w:val="22"/>
          <w:szCs w:val="22"/>
        </w:rPr>
        <w:t xml:space="preserve"> and (ii)</w:t>
      </w:r>
      <w:r w:rsidR="00F668FC" w:rsidRPr="00D40966">
        <w:rPr>
          <w:snapToGrid/>
          <w:sz w:val="22"/>
          <w:szCs w:val="22"/>
        </w:rPr>
        <w:t xml:space="preserve"> to i</w:t>
      </w:r>
      <w:r w:rsidRPr="00D40966">
        <w:rPr>
          <w:snapToGrid/>
          <w:sz w:val="22"/>
          <w:szCs w:val="22"/>
        </w:rPr>
        <w:t xml:space="preserve">nspect and audit any </w:t>
      </w:r>
      <w:r w:rsidR="00EA56F7" w:rsidRPr="00D40966">
        <w:rPr>
          <w:sz w:val="22"/>
          <w:szCs w:val="22"/>
        </w:rPr>
        <w:t xml:space="preserve">records, </w:t>
      </w:r>
      <w:r w:rsidR="00AC58E7" w:rsidRPr="00D40966">
        <w:rPr>
          <w:sz w:val="22"/>
          <w:szCs w:val="22"/>
        </w:rPr>
        <w:t xml:space="preserve">financial data, </w:t>
      </w:r>
      <w:r w:rsidR="00EA56F7" w:rsidRPr="00D40966">
        <w:rPr>
          <w:sz w:val="22"/>
          <w:szCs w:val="22"/>
        </w:rPr>
        <w:t xml:space="preserve">contracts, computer or other electronic systems </w:t>
      </w:r>
      <w:r w:rsidR="00152F37" w:rsidRPr="00D40966">
        <w:rPr>
          <w:snapToGrid/>
          <w:sz w:val="22"/>
          <w:szCs w:val="22"/>
        </w:rPr>
        <w:t>of Party</w:t>
      </w:r>
      <w:r w:rsidRPr="00D40966">
        <w:rPr>
          <w:snapToGrid/>
          <w:sz w:val="22"/>
          <w:szCs w:val="22"/>
        </w:rPr>
        <w:t xml:space="preserve"> </w:t>
      </w:r>
      <w:r w:rsidR="00EA56F7" w:rsidRPr="00D40966">
        <w:rPr>
          <w:snapToGrid/>
          <w:sz w:val="22"/>
          <w:szCs w:val="22"/>
        </w:rPr>
        <w:t xml:space="preserve">relating to </w:t>
      </w:r>
      <w:r w:rsidR="00AC58E7" w:rsidRPr="00D40966">
        <w:rPr>
          <w:snapToGrid/>
          <w:sz w:val="22"/>
          <w:szCs w:val="22"/>
        </w:rPr>
        <w:t xml:space="preserve">the </w:t>
      </w:r>
      <w:r w:rsidR="00EA56F7" w:rsidRPr="00D40966">
        <w:rPr>
          <w:snapToGrid/>
          <w:sz w:val="22"/>
          <w:szCs w:val="22"/>
        </w:rPr>
        <w:t>performance of services under Vermont’s Medicaid program and Vermont’s Global Commitment to Health Waiver</w:t>
      </w:r>
      <w:r w:rsidRPr="00D40966">
        <w:rPr>
          <w:snapToGrid/>
          <w:sz w:val="22"/>
          <w:szCs w:val="22"/>
        </w:rPr>
        <w:t xml:space="preserve">.  </w:t>
      </w:r>
      <w:r w:rsidR="00152F37" w:rsidRPr="00D40966">
        <w:rPr>
          <w:snapToGrid/>
          <w:sz w:val="22"/>
          <w:szCs w:val="22"/>
        </w:rPr>
        <w:t>Party</w:t>
      </w:r>
      <w:r w:rsidR="00EA56F7" w:rsidRPr="00D40966">
        <w:rPr>
          <w:snapToGrid/>
          <w:sz w:val="22"/>
          <w:szCs w:val="22"/>
        </w:rPr>
        <w:t xml:space="preserve"> will retain for ten years all documents required to be retained pursuant to 42 CFR 438.3(u).</w:t>
      </w:r>
    </w:p>
    <w:p w14:paraId="0E4CD265" w14:textId="77777777" w:rsidR="00EA56F7" w:rsidRPr="00D40966" w:rsidRDefault="00EA56F7" w:rsidP="001A3BEC">
      <w:pPr>
        <w:widowControl/>
        <w:autoSpaceDE w:val="0"/>
        <w:autoSpaceDN w:val="0"/>
        <w:adjustRightInd w:val="0"/>
        <w:ind w:left="360"/>
        <w:jc w:val="both"/>
        <w:rPr>
          <w:snapToGrid/>
          <w:sz w:val="22"/>
          <w:szCs w:val="22"/>
        </w:rPr>
      </w:pPr>
    </w:p>
    <w:p w14:paraId="0E4CD266" w14:textId="77777777" w:rsidR="002B120F" w:rsidRPr="00D40966" w:rsidRDefault="002B120F" w:rsidP="001A3BEC">
      <w:pPr>
        <w:widowControl/>
        <w:autoSpaceDE w:val="0"/>
        <w:autoSpaceDN w:val="0"/>
        <w:adjustRightInd w:val="0"/>
        <w:ind w:left="360"/>
        <w:jc w:val="both"/>
        <w:rPr>
          <w:snapToGrid/>
          <w:sz w:val="22"/>
          <w:szCs w:val="22"/>
        </w:rPr>
      </w:pPr>
      <w:r w:rsidRPr="00D40966">
        <w:rPr>
          <w:b/>
          <w:i/>
          <w:snapToGrid/>
          <w:sz w:val="22"/>
          <w:szCs w:val="22"/>
          <w:u w:val="single"/>
        </w:rPr>
        <w:t>Subcontracting for Medicaid Services</w:t>
      </w:r>
      <w:r w:rsidRPr="00D40966">
        <w:rPr>
          <w:snapToGrid/>
          <w:sz w:val="22"/>
          <w:szCs w:val="22"/>
          <w:u w:val="single"/>
        </w:rPr>
        <w:t>:</w:t>
      </w:r>
      <w:r w:rsidRPr="00D40966">
        <w:rPr>
          <w:snapToGrid/>
          <w:sz w:val="22"/>
          <w:szCs w:val="22"/>
        </w:rPr>
        <w:t xml:space="preserve"> </w:t>
      </w:r>
      <w:r w:rsidR="00F668FC" w:rsidRPr="00D40966">
        <w:rPr>
          <w:snapToGrid/>
          <w:sz w:val="22"/>
          <w:szCs w:val="22"/>
        </w:rPr>
        <w:t xml:space="preserve"> Notwithstanding any </w:t>
      </w:r>
      <w:r w:rsidR="00AC58E7" w:rsidRPr="00D40966">
        <w:rPr>
          <w:snapToGrid/>
          <w:sz w:val="22"/>
          <w:szCs w:val="22"/>
        </w:rPr>
        <w:t xml:space="preserve">permitted </w:t>
      </w:r>
      <w:r w:rsidR="00F668FC" w:rsidRPr="00D40966">
        <w:rPr>
          <w:snapToGrid/>
          <w:sz w:val="22"/>
          <w:szCs w:val="22"/>
        </w:rPr>
        <w:t xml:space="preserve">subcontracting of services to </w:t>
      </w:r>
      <w:r w:rsidR="00910F35" w:rsidRPr="00D40966">
        <w:rPr>
          <w:snapToGrid/>
          <w:sz w:val="22"/>
          <w:szCs w:val="22"/>
        </w:rPr>
        <w:t>be performed under this A</w:t>
      </w:r>
      <w:r w:rsidR="00152F37" w:rsidRPr="00D40966">
        <w:rPr>
          <w:snapToGrid/>
          <w:sz w:val="22"/>
          <w:szCs w:val="22"/>
        </w:rPr>
        <w:t>greement, Party</w:t>
      </w:r>
      <w:r w:rsidR="00F668FC" w:rsidRPr="00D40966">
        <w:rPr>
          <w:snapToGrid/>
          <w:sz w:val="22"/>
          <w:szCs w:val="22"/>
        </w:rPr>
        <w:t xml:space="preserve"> </w:t>
      </w:r>
      <w:r w:rsidR="002D6897" w:rsidRPr="00D40966">
        <w:rPr>
          <w:snapToGrid/>
          <w:sz w:val="22"/>
          <w:szCs w:val="22"/>
        </w:rPr>
        <w:t>shall remain responsib</w:t>
      </w:r>
      <w:r w:rsidR="00910F35" w:rsidRPr="00D40966">
        <w:rPr>
          <w:snapToGrid/>
          <w:sz w:val="22"/>
          <w:szCs w:val="22"/>
        </w:rPr>
        <w:t>le for ensuring that this A</w:t>
      </w:r>
      <w:r w:rsidR="00152F37" w:rsidRPr="00D40966">
        <w:rPr>
          <w:snapToGrid/>
          <w:sz w:val="22"/>
          <w:szCs w:val="22"/>
        </w:rPr>
        <w:t>greement</w:t>
      </w:r>
      <w:r w:rsidR="00AC58E7" w:rsidRPr="00D40966">
        <w:rPr>
          <w:snapToGrid/>
          <w:sz w:val="22"/>
          <w:szCs w:val="22"/>
        </w:rPr>
        <w:t xml:space="preserve"> is fully performed according </w:t>
      </w:r>
      <w:r w:rsidR="002D6897" w:rsidRPr="00D40966">
        <w:rPr>
          <w:snapToGrid/>
          <w:sz w:val="22"/>
          <w:szCs w:val="22"/>
        </w:rPr>
        <w:t>to its terms, that subcontractor remains in compliance with the terms hereof, and that subcontractor complies with all state and federal laws and regulations relating to the Medicaid program</w:t>
      </w:r>
      <w:r w:rsidR="0023655E" w:rsidRPr="00D40966">
        <w:rPr>
          <w:snapToGrid/>
          <w:sz w:val="22"/>
          <w:szCs w:val="22"/>
        </w:rPr>
        <w:t xml:space="preserve"> in Vermont</w:t>
      </w:r>
      <w:r w:rsidR="002D6897" w:rsidRPr="00D40966">
        <w:rPr>
          <w:snapToGrid/>
          <w:sz w:val="22"/>
          <w:szCs w:val="22"/>
        </w:rPr>
        <w:t xml:space="preserve">.  </w:t>
      </w:r>
      <w:r w:rsidRPr="00D40966">
        <w:rPr>
          <w:snapToGrid/>
          <w:sz w:val="22"/>
          <w:szCs w:val="22"/>
        </w:rPr>
        <w:t>Subcontracts</w:t>
      </w:r>
      <w:r w:rsidR="00AC58E7" w:rsidRPr="00D40966">
        <w:rPr>
          <w:snapToGrid/>
          <w:sz w:val="22"/>
          <w:szCs w:val="22"/>
        </w:rPr>
        <w:t>,</w:t>
      </w:r>
      <w:r w:rsidR="002D6897" w:rsidRPr="00D40966">
        <w:rPr>
          <w:snapToGrid/>
          <w:sz w:val="22"/>
          <w:szCs w:val="22"/>
        </w:rPr>
        <w:t xml:space="preserve"> and </w:t>
      </w:r>
      <w:r w:rsidR="00AC58E7" w:rsidRPr="00D40966">
        <w:rPr>
          <w:snapToGrid/>
          <w:sz w:val="22"/>
          <w:szCs w:val="22"/>
        </w:rPr>
        <w:t xml:space="preserve">any </w:t>
      </w:r>
      <w:r w:rsidR="002D6897" w:rsidRPr="00D40966">
        <w:rPr>
          <w:snapToGrid/>
          <w:sz w:val="22"/>
          <w:szCs w:val="22"/>
        </w:rPr>
        <w:t>service provider agreements</w:t>
      </w:r>
      <w:r w:rsidR="00152F37" w:rsidRPr="00D40966">
        <w:rPr>
          <w:snapToGrid/>
          <w:sz w:val="22"/>
          <w:szCs w:val="22"/>
        </w:rPr>
        <w:t xml:space="preserve"> entered into by Party</w:t>
      </w:r>
      <w:r w:rsidR="00AC58E7" w:rsidRPr="00D40966">
        <w:rPr>
          <w:snapToGrid/>
          <w:sz w:val="22"/>
          <w:szCs w:val="22"/>
        </w:rPr>
        <w:t xml:space="preserve"> in connection with </w:t>
      </w:r>
      <w:r w:rsidR="00152F37" w:rsidRPr="00D40966">
        <w:rPr>
          <w:snapToGrid/>
          <w:sz w:val="22"/>
          <w:szCs w:val="22"/>
        </w:rPr>
        <w:t>the p</w:t>
      </w:r>
      <w:r w:rsidR="00BC6CF9" w:rsidRPr="00D40966">
        <w:rPr>
          <w:snapToGrid/>
          <w:sz w:val="22"/>
          <w:szCs w:val="22"/>
        </w:rPr>
        <w:t>erformance of this A</w:t>
      </w:r>
      <w:r w:rsidR="00152F37" w:rsidRPr="00D40966">
        <w:rPr>
          <w:snapToGrid/>
          <w:sz w:val="22"/>
          <w:szCs w:val="22"/>
        </w:rPr>
        <w:t>greement</w:t>
      </w:r>
      <w:r w:rsidR="00AC58E7" w:rsidRPr="00D40966">
        <w:rPr>
          <w:snapToGrid/>
          <w:sz w:val="22"/>
          <w:szCs w:val="22"/>
        </w:rPr>
        <w:t>,</w:t>
      </w:r>
      <w:r w:rsidRPr="00D40966">
        <w:rPr>
          <w:snapToGrid/>
          <w:sz w:val="22"/>
          <w:szCs w:val="22"/>
        </w:rPr>
        <w:t xml:space="preserve"> must </w:t>
      </w:r>
      <w:r w:rsidR="002D6897" w:rsidRPr="00D40966">
        <w:rPr>
          <w:snapToGrid/>
          <w:sz w:val="22"/>
          <w:szCs w:val="22"/>
        </w:rPr>
        <w:t xml:space="preserve">clearly </w:t>
      </w:r>
      <w:r w:rsidRPr="00D40966">
        <w:rPr>
          <w:snapToGrid/>
          <w:sz w:val="22"/>
          <w:szCs w:val="22"/>
        </w:rPr>
        <w:t xml:space="preserve">specify </w:t>
      </w:r>
      <w:r w:rsidR="00A04813" w:rsidRPr="00D40966">
        <w:rPr>
          <w:snapToGrid/>
          <w:sz w:val="22"/>
          <w:szCs w:val="22"/>
        </w:rPr>
        <w:t xml:space="preserve">in writing </w:t>
      </w:r>
      <w:r w:rsidRPr="00D40966">
        <w:rPr>
          <w:snapToGrid/>
          <w:sz w:val="22"/>
          <w:szCs w:val="22"/>
        </w:rPr>
        <w:t>the respo</w:t>
      </w:r>
      <w:r w:rsidR="002D6897" w:rsidRPr="00D40966">
        <w:rPr>
          <w:snapToGrid/>
          <w:sz w:val="22"/>
          <w:szCs w:val="22"/>
        </w:rPr>
        <w:t xml:space="preserve">nsibilities of the </w:t>
      </w:r>
      <w:r w:rsidRPr="00D40966">
        <w:rPr>
          <w:snapToGrid/>
          <w:sz w:val="22"/>
          <w:szCs w:val="22"/>
        </w:rPr>
        <w:t>subcontractor</w:t>
      </w:r>
      <w:r w:rsidR="002D6897" w:rsidRPr="00D40966">
        <w:rPr>
          <w:snapToGrid/>
          <w:sz w:val="22"/>
          <w:szCs w:val="22"/>
        </w:rPr>
        <w:t xml:space="preserve"> or other service provider</w:t>
      </w:r>
      <w:r w:rsidRPr="00D40966">
        <w:rPr>
          <w:snapToGrid/>
          <w:sz w:val="22"/>
          <w:szCs w:val="22"/>
        </w:rPr>
        <w:t xml:space="preserve"> and </w:t>
      </w:r>
      <w:r w:rsidR="00152F37" w:rsidRPr="00D40966">
        <w:rPr>
          <w:snapToGrid/>
          <w:sz w:val="22"/>
          <w:szCs w:val="22"/>
        </w:rPr>
        <w:t>Party</w:t>
      </w:r>
      <w:r w:rsidR="002D6897" w:rsidRPr="00D40966">
        <w:rPr>
          <w:snapToGrid/>
          <w:sz w:val="22"/>
          <w:szCs w:val="22"/>
        </w:rPr>
        <w:t xml:space="preserve"> must retain the authority to revoke its subcontract or service provider agreement or to impose</w:t>
      </w:r>
      <w:r w:rsidRPr="00D40966">
        <w:rPr>
          <w:snapToGrid/>
          <w:sz w:val="22"/>
          <w:szCs w:val="22"/>
        </w:rPr>
        <w:t xml:space="preserve"> other sanctions if the performance </w:t>
      </w:r>
      <w:r w:rsidR="002D6897" w:rsidRPr="00D40966">
        <w:rPr>
          <w:snapToGrid/>
          <w:sz w:val="22"/>
          <w:szCs w:val="22"/>
        </w:rPr>
        <w:t>of the subcontractor or service provider is inadequate</w:t>
      </w:r>
      <w:r w:rsidR="00AE517A" w:rsidRPr="00D40966">
        <w:rPr>
          <w:snapToGrid/>
          <w:sz w:val="22"/>
          <w:szCs w:val="22"/>
        </w:rPr>
        <w:t xml:space="preserve"> or if its performance deviates from </w:t>
      </w:r>
      <w:r w:rsidR="0046625B" w:rsidRPr="00D40966">
        <w:rPr>
          <w:snapToGrid/>
          <w:sz w:val="22"/>
          <w:szCs w:val="22"/>
        </w:rPr>
        <w:t>any requirement of this A</w:t>
      </w:r>
      <w:r w:rsidR="00152F37" w:rsidRPr="00D40966">
        <w:rPr>
          <w:snapToGrid/>
          <w:sz w:val="22"/>
          <w:szCs w:val="22"/>
        </w:rPr>
        <w:t>greement</w:t>
      </w:r>
      <w:r w:rsidR="002D6897" w:rsidRPr="00D40966">
        <w:rPr>
          <w:snapToGrid/>
          <w:sz w:val="22"/>
          <w:szCs w:val="22"/>
        </w:rPr>
        <w:t xml:space="preserve">.  </w:t>
      </w:r>
      <w:r w:rsidR="00152F37" w:rsidRPr="00D40966">
        <w:rPr>
          <w:snapToGrid/>
          <w:sz w:val="22"/>
          <w:szCs w:val="22"/>
        </w:rPr>
        <w:t>Party</w:t>
      </w:r>
      <w:r w:rsidRPr="00D40966">
        <w:rPr>
          <w:snapToGrid/>
          <w:sz w:val="22"/>
          <w:szCs w:val="22"/>
        </w:rPr>
        <w:t xml:space="preserve"> </w:t>
      </w:r>
      <w:r w:rsidR="002D6897" w:rsidRPr="00D40966">
        <w:rPr>
          <w:snapToGrid/>
          <w:sz w:val="22"/>
          <w:szCs w:val="22"/>
        </w:rPr>
        <w:t>shall</w:t>
      </w:r>
      <w:r w:rsidRPr="00D40966">
        <w:rPr>
          <w:snapToGrid/>
          <w:sz w:val="22"/>
          <w:szCs w:val="22"/>
        </w:rPr>
        <w:t xml:space="preserve"> make</w:t>
      </w:r>
      <w:r w:rsidR="002D6897" w:rsidRPr="00D40966">
        <w:rPr>
          <w:snapToGrid/>
          <w:sz w:val="22"/>
          <w:szCs w:val="22"/>
        </w:rPr>
        <w:t xml:space="preserve"> available on request</w:t>
      </w:r>
      <w:r w:rsidRPr="00D40966">
        <w:rPr>
          <w:snapToGrid/>
          <w:sz w:val="22"/>
          <w:szCs w:val="22"/>
        </w:rPr>
        <w:t xml:space="preserve"> </w:t>
      </w:r>
      <w:r w:rsidR="002D6897" w:rsidRPr="00D40966">
        <w:rPr>
          <w:snapToGrid/>
          <w:sz w:val="22"/>
          <w:szCs w:val="22"/>
        </w:rPr>
        <w:t>all contracts, subcontracts and service provider a</w:t>
      </w:r>
      <w:r w:rsidR="00152F37" w:rsidRPr="00D40966">
        <w:rPr>
          <w:snapToGrid/>
          <w:sz w:val="22"/>
          <w:szCs w:val="22"/>
        </w:rPr>
        <w:t>greements between the Party</w:t>
      </w:r>
      <w:r w:rsidR="002D6897" w:rsidRPr="00D40966">
        <w:rPr>
          <w:snapToGrid/>
          <w:sz w:val="22"/>
          <w:szCs w:val="22"/>
        </w:rPr>
        <w:t xml:space="preserve">, subcontractors and other service providers </w:t>
      </w:r>
      <w:r w:rsidRPr="00D40966">
        <w:rPr>
          <w:snapToGrid/>
          <w:sz w:val="22"/>
          <w:szCs w:val="22"/>
        </w:rPr>
        <w:t>to the Agency of Human Services</w:t>
      </w:r>
      <w:r w:rsidR="004C3011" w:rsidRPr="00D40966">
        <w:rPr>
          <w:snapToGrid/>
          <w:sz w:val="22"/>
          <w:szCs w:val="22"/>
        </w:rPr>
        <w:t xml:space="preserve"> and any of its departments as well as to </w:t>
      </w:r>
      <w:r w:rsidRPr="00D40966">
        <w:rPr>
          <w:snapToGrid/>
          <w:sz w:val="22"/>
          <w:szCs w:val="22"/>
        </w:rPr>
        <w:t>the Center for</w:t>
      </w:r>
      <w:r w:rsidR="004C3011" w:rsidRPr="00D40966">
        <w:rPr>
          <w:snapToGrid/>
          <w:sz w:val="22"/>
          <w:szCs w:val="22"/>
        </w:rPr>
        <w:t xml:space="preserve"> Medicare and Medicaid Services.</w:t>
      </w:r>
    </w:p>
    <w:p w14:paraId="0E4CD267" w14:textId="77777777" w:rsidR="002B120F" w:rsidRPr="00D40966" w:rsidRDefault="002B120F" w:rsidP="001A3BEC">
      <w:pPr>
        <w:widowControl/>
        <w:autoSpaceDE w:val="0"/>
        <w:autoSpaceDN w:val="0"/>
        <w:adjustRightInd w:val="0"/>
        <w:ind w:left="360"/>
        <w:jc w:val="both"/>
        <w:rPr>
          <w:snapToGrid/>
          <w:sz w:val="22"/>
          <w:szCs w:val="22"/>
        </w:rPr>
      </w:pPr>
    </w:p>
    <w:p w14:paraId="0E4CD268" w14:textId="77777777" w:rsidR="002B120F" w:rsidRPr="00D40966" w:rsidRDefault="002B120F" w:rsidP="001A3BEC">
      <w:pPr>
        <w:widowControl/>
        <w:autoSpaceDE w:val="0"/>
        <w:autoSpaceDN w:val="0"/>
        <w:adjustRightInd w:val="0"/>
        <w:ind w:left="360"/>
        <w:jc w:val="both"/>
        <w:rPr>
          <w:snapToGrid/>
          <w:sz w:val="22"/>
          <w:szCs w:val="22"/>
        </w:rPr>
      </w:pPr>
      <w:r w:rsidRPr="00D40966">
        <w:rPr>
          <w:b/>
          <w:i/>
          <w:snapToGrid/>
          <w:sz w:val="22"/>
          <w:szCs w:val="22"/>
          <w:u w:val="single"/>
        </w:rPr>
        <w:t>Medicaid Notification of Termination Requirements</w:t>
      </w:r>
      <w:r w:rsidRPr="00D40966">
        <w:rPr>
          <w:snapToGrid/>
          <w:sz w:val="22"/>
          <w:szCs w:val="22"/>
          <w:u w:val="single"/>
        </w:rPr>
        <w:t>:</w:t>
      </w:r>
      <w:r w:rsidR="00152F37" w:rsidRPr="00D40966">
        <w:rPr>
          <w:snapToGrid/>
          <w:sz w:val="22"/>
          <w:szCs w:val="22"/>
        </w:rPr>
        <w:t xml:space="preserve">  Party</w:t>
      </w:r>
      <w:r w:rsidRPr="00D40966">
        <w:rPr>
          <w:snapToGrid/>
          <w:sz w:val="22"/>
          <w:szCs w:val="22"/>
        </w:rPr>
        <w:t xml:space="preserve"> </w:t>
      </w:r>
      <w:r w:rsidR="004C3011" w:rsidRPr="00D40966">
        <w:rPr>
          <w:snapToGrid/>
          <w:sz w:val="22"/>
          <w:szCs w:val="22"/>
        </w:rPr>
        <w:t>shall follow the Depa</w:t>
      </w:r>
      <w:r w:rsidR="0023655E" w:rsidRPr="00D40966">
        <w:rPr>
          <w:snapToGrid/>
          <w:sz w:val="22"/>
          <w:szCs w:val="22"/>
        </w:rPr>
        <w:t>rtment of Vermont Health A</w:t>
      </w:r>
      <w:r w:rsidR="008E6470" w:rsidRPr="00D40966">
        <w:rPr>
          <w:snapToGrid/>
          <w:sz w:val="22"/>
          <w:szCs w:val="22"/>
        </w:rPr>
        <w:t xml:space="preserve">ccess Managed-Care-Organization </w:t>
      </w:r>
      <w:r w:rsidR="0023655E" w:rsidRPr="00D40966">
        <w:rPr>
          <w:snapToGrid/>
          <w:sz w:val="22"/>
          <w:szCs w:val="22"/>
        </w:rPr>
        <w:t>enrollee-</w:t>
      </w:r>
      <w:r w:rsidR="004C3011" w:rsidRPr="00D40966">
        <w:rPr>
          <w:snapToGrid/>
          <w:sz w:val="22"/>
          <w:szCs w:val="22"/>
        </w:rPr>
        <w:t>notification requirements</w:t>
      </w:r>
      <w:r w:rsidR="008E6470" w:rsidRPr="00D40966">
        <w:rPr>
          <w:snapToGrid/>
          <w:sz w:val="22"/>
          <w:szCs w:val="22"/>
        </w:rPr>
        <w:t>,</w:t>
      </w:r>
      <w:r w:rsidR="004C3011" w:rsidRPr="00D40966">
        <w:rPr>
          <w:snapToGrid/>
          <w:sz w:val="22"/>
          <w:szCs w:val="22"/>
        </w:rPr>
        <w:t xml:space="preserve"> to</w:t>
      </w:r>
      <w:r w:rsidR="008E6470" w:rsidRPr="00D40966">
        <w:rPr>
          <w:snapToGrid/>
          <w:sz w:val="22"/>
          <w:szCs w:val="22"/>
        </w:rPr>
        <w:t xml:space="preserve"> include</w:t>
      </w:r>
      <w:r w:rsidR="00152F37" w:rsidRPr="00D40966">
        <w:rPr>
          <w:snapToGrid/>
          <w:sz w:val="22"/>
          <w:szCs w:val="22"/>
        </w:rPr>
        <w:t xml:space="preserve"> the requirement that Party</w:t>
      </w:r>
      <w:r w:rsidR="004C3011" w:rsidRPr="00D40966">
        <w:rPr>
          <w:snapToGrid/>
          <w:sz w:val="22"/>
          <w:szCs w:val="22"/>
        </w:rPr>
        <w:t xml:space="preserve"> provide timely notice of any termination of its practice.  </w:t>
      </w:r>
    </w:p>
    <w:p w14:paraId="0E4CD269" w14:textId="77777777" w:rsidR="002B120F" w:rsidRPr="00D40966" w:rsidRDefault="002B120F" w:rsidP="001A3BEC">
      <w:pPr>
        <w:widowControl/>
        <w:autoSpaceDE w:val="0"/>
        <w:autoSpaceDN w:val="0"/>
        <w:adjustRightInd w:val="0"/>
        <w:ind w:left="360"/>
        <w:jc w:val="both"/>
        <w:rPr>
          <w:snapToGrid/>
          <w:sz w:val="22"/>
          <w:szCs w:val="22"/>
        </w:rPr>
      </w:pPr>
    </w:p>
    <w:p w14:paraId="0E4CD26A" w14:textId="77777777" w:rsidR="002B120F" w:rsidRPr="00D40966" w:rsidRDefault="002B120F" w:rsidP="001A3BEC">
      <w:pPr>
        <w:widowControl/>
        <w:autoSpaceDE w:val="0"/>
        <w:autoSpaceDN w:val="0"/>
        <w:adjustRightInd w:val="0"/>
        <w:ind w:left="360"/>
        <w:jc w:val="both"/>
        <w:rPr>
          <w:snapToGrid/>
          <w:sz w:val="22"/>
          <w:szCs w:val="22"/>
        </w:rPr>
      </w:pPr>
      <w:r w:rsidRPr="00D40966">
        <w:rPr>
          <w:b/>
          <w:i/>
          <w:snapToGrid/>
          <w:sz w:val="22"/>
          <w:szCs w:val="22"/>
          <w:u w:val="single"/>
        </w:rPr>
        <w:t>Encounter Data</w:t>
      </w:r>
      <w:r w:rsidR="00AE517A" w:rsidRPr="00D40966">
        <w:rPr>
          <w:snapToGrid/>
          <w:sz w:val="22"/>
          <w:szCs w:val="22"/>
        </w:rPr>
        <w:t>:</w:t>
      </w:r>
      <w:r w:rsidR="00152F37" w:rsidRPr="00D40966">
        <w:rPr>
          <w:snapToGrid/>
          <w:sz w:val="22"/>
          <w:szCs w:val="22"/>
        </w:rPr>
        <w:t xml:space="preserve"> Party</w:t>
      </w:r>
      <w:r w:rsidRPr="00D40966">
        <w:rPr>
          <w:snapToGrid/>
          <w:sz w:val="22"/>
          <w:szCs w:val="22"/>
        </w:rPr>
        <w:t xml:space="preserve"> </w:t>
      </w:r>
      <w:r w:rsidR="004C3011" w:rsidRPr="00D40966">
        <w:rPr>
          <w:snapToGrid/>
          <w:sz w:val="22"/>
          <w:szCs w:val="22"/>
        </w:rPr>
        <w:t>shall</w:t>
      </w:r>
      <w:r w:rsidRPr="00D40966">
        <w:rPr>
          <w:snapToGrid/>
          <w:sz w:val="22"/>
          <w:szCs w:val="22"/>
        </w:rPr>
        <w:t xml:space="preserve"> provide encounter data to the Agency of Human Services and/or its departments and ensure </w:t>
      </w:r>
      <w:r w:rsidR="0023655E" w:rsidRPr="00D40966">
        <w:rPr>
          <w:snapToGrid/>
          <w:sz w:val="22"/>
          <w:szCs w:val="22"/>
        </w:rPr>
        <w:t xml:space="preserve">further </w:t>
      </w:r>
      <w:r w:rsidRPr="00D40966">
        <w:rPr>
          <w:snapToGrid/>
          <w:sz w:val="22"/>
          <w:szCs w:val="22"/>
        </w:rPr>
        <w:t xml:space="preserve">that </w:t>
      </w:r>
      <w:r w:rsidR="004C3011" w:rsidRPr="00D40966">
        <w:rPr>
          <w:snapToGrid/>
          <w:sz w:val="22"/>
          <w:szCs w:val="22"/>
        </w:rPr>
        <w:t>the data</w:t>
      </w:r>
      <w:r w:rsidRPr="00D40966">
        <w:rPr>
          <w:snapToGrid/>
          <w:sz w:val="22"/>
          <w:szCs w:val="22"/>
        </w:rPr>
        <w:t xml:space="preserve"> </w:t>
      </w:r>
      <w:r w:rsidR="004C3011" w:rsidRPr="00D40966">
        <w:rPr>
          <w:snapToGrid/>
          <w:sz w:val="22"/>
          <w:szCs w:val="22"/>
        </w:rPr>
        <w:t xml:space="preserve">and services provided </w:t>
      </w:r>
      <w:r w:rsidRPr="00D40966">
        <w:rPr>
          <w:snapToGrid/>
          <w:sz w:val="22"/>
          <w:szCs w:val="22"/>
        </w:rPr>
        <w:t>can be linked to</w:t>
      </w:r>
      <w:r w:rsidR="004C3011" w:rsidRPr="00D40966">
        <w:rPr>
          <w:snapToGrid/>
          <w:sz w:val="22"/>
          <w:szCs w:val="22"/>
        </w:rPr>
        <w:t xml:space="preserve"> and supported by</w:t>
      </w:r>
      <w:r w:rsidRPr="00D40966">
        <w:rPr>
          <w:snapToGrid/>
          <w:sz w:val="22"/>
          <w:szCs w:val="22"/>
        </w:rPr>
        <w:t xml:space="preserve"> enrollee eligibility files maintained by the State. </w:t>
      </w:r>
    </w:p>
    <w:p w14:paraId="0E4CD26B" w14:textId="77777777" w:rsidR="002B120F" w:rsidRPr="00D40966" w:rsidRDefault="002B120F" w:rsidP="001A3BEC">
      <w:pPr>
        <w:widowControl/>
        <w:autoSpaceDE w:val="0"/>
        <w:autoSpaceDN w:val="0"/>
        <w:adjustRightInd w:val="0"/>
        <w:ind w:left="360"/>
        <w:jc w:val="both"/>
        <w:rPr>
          <w:snapToGrid/>
          <w:sz w:val="22"/>
          <w:szCs w:val="22"/>
        </w:rPr>
      </w:pPr>
    </w:p>
    <w:p w14:paraId="0E4CD26C" w14:textId="77777777" w:rsidR="002B120F" w:rsidRPr="00D40966" w:rsidRDefault="002B120F" w:rsidP="001A3BEC">
      <w:pPr>
        <w:widowControl/>
        <w:autoSpaceDE w:val="0"/>
        <w:autoSpaceDN w:val="0"/>
        <w:adjustRightInd w:val="0"/>
        <w:ind w:left="360"/>
        <w:jc w:val="both"/>
        <w:rPr>
          <w:snapToGrid/>
          <w:sz w:val="22"/>
          <w:szCs w:val="22"/>
        </w:rPr>
      </w:pPr>
      <w:r w:rsidRPr="00D40966">
        <w:rPr>
          <w:b/>
          <w:i/>
          <w:snapToGrid/>
          <w:sz w:val="22"/>
          <w:szCs w:val="22"/>
          <w:u w:val="single"/>
        </w:rPr>
        <w:t>Federal Medicaid System Security Requirements Compliance</w:t>
      </w:r>
      <w:r w:rsidRPr="00D40966">
        <w:rPr>
          <w:snapToGrid/>
          <w:sz w:val="22"/>
          <w:szCs w:val="22"/>
        </w:rPr>
        <w:t xml:space="preserve">: </w:t>
      </w:r>
      <w:r w:rsidR="00690F21" w:rsidRPr="00D40966">
        <w:rPr>
          <w:snapToGrid/>
          <w:sz w:val="22"/>
          <w:szCs w:val="22"/>
        </w:rPr>
        <w:t>Party</w:t>
      </w:r>
      <w:r w:rsidRPr="00D40966">
        <w:rPr>
          <w:snapToGrid/>
          <w:sz w:val="22"/>
          <w:szCs w:val="22"/>
        </w:rPr>
        <w:t xml:space="preserve"> </w:t>
      </w:r>
      <w:r w:rsidR="004C3011" w:rsidRPr="00D40966">
        <w:rPr>
          <w:snapToGrid/>
          <w:sz w:val="22"/>
          <w:szCs w:val="22"/>
        </w:rPr>
        <w:t>shall</w:t>
      </w:r>
      <w:r w:rsidRPr="00D40966">
        <w:rPr>
          <w:snapToGrid/>
          <w:sz w:val="22"/>
          <w:szCs w:val="22"/>
        </w:rPr>
        <w:t xml:space="preserve"> provide a security plan, risk assessment, and security controls review document within three months of the start date of this </w:t>
      </w:r>
      <w:r w:rsidR="00BC6CF9" w:rsidRPr="00D40966">
        <w:rPr>
          <w:snapToGrid/>
          <w:sz w:val="22"/>
          <w:szCs w:val="22"/>
        </w:rPr>
        <w:t>Agreement</w:t>
      </w:r>
      <w:r w:rsidR="004C3011" w:rsidRPr="00D40966">
        <w:rPr>
          <w:snapToGrid/>
          <w:sz w:val="22"/>
          <w:szCs w:val="22"/>
        </w:rPr>
        <w:t xml:space="preserve"> </w:t>
      </w:r>
      <w:r w:rsidRPr="00D40966">
        <w:rPr>
          <w:snapToGrid/>
          <w:sz w:val="22"/>
          <w:szCs w:val="22"/>
        </w:rPr>
        <w:t xml:space="preserve">(and update it annually thereafter) </w:t>
      </w:r>
      <w:proofErr w:type="gramStart"/>
      <w:r w:rsidR="004C3011" w:rsidRPr="00D40966">
        <w:rPr>
          <w:snapToGrid/>
          <w:sz w:val="22"/>
          <w:szCs w:val="22"/>
        </w:rPr>
        <w:t xml:space="preserve">in order </w:t>
      </w:r>
      <w:r w:rsidRPr="00D40966">
        <w:rPr>
          <w:snapToGrid/>
          <w:sz w:val="22"/>
          <w:szCs w:val="22"/>
        </w:rPr>
        <w:t>to</w:t>
      </w:r>
      <w:proofErr w:type="gramEnd"/>
      <w:r w:rsidRPr="00D40966">
        <w:rPr>
          <w:snapToGrid/>
          <w:sz w:val="22"/>
          <w:szCs w:val="22"/>
        </w:rPr>
        <w:t xml:space="preserve"> support audit compliance with 45</w:t>
      </w:r>
      <w:r w:rsidR="004C3011" w:rsidRPr="00D40966">
        <w:rPr>
          <w:snapToGrid/>
          <w:sz w:val="22"/>
          <w:szCs w:val="22"/>
        </w:rPr>
        <w:t xml:space="preserve"> </w:t>
      </w:r>
      <w:r w:rsidRPr="00D40966">
        <w:rPr>
          <w:snapToGrid/>
          <w:sz w:val="22"/>
          <w:szCs w:val="22"/>
        </w:rPr>
        <w:t>CFR</w:t>
      </w:r>
      <w:r w:rsidR="004C3011" w:rsidRPr="00D40966">
        <w:rPr>
          <w:snapToGrid/>
          <w:sz w:val="22"/>
          <w:szCs w:val="22"/>
        </w:rPr>
        <w:t xml:space="preserve"> </w:t>
      </w:r>
      <w:r w:rsidRPr="00D40966">
        <w:rPr>
          <w:snapToGrid/>
          <w:sz w:val="22"/>
          <w:szCs w:val="22"/>
        </w:rPr>
        <w:t xml:space="preserve">95.621 subpart F, </w:t>
      </w:r>
      <w:r w:rsidRPr="00D40966">
        <w:rPr>
          <w:i/>
          <w:snapToGrid/>
          <w:sz w:val="22"/>
          <w:szCs w:val="22"/>
        </w:rPr>
        <w:t>ADP</w:t>
      </w:r>
      <w:r w:rsidR="004C3011" w:rsidRPr="00D40966">
        <w:rPr>
          <w:snapToGrid/>
          <w:sz w:val="22"/>
          <w:szCs w:val="22"/>
        </w:rPr>
        <w:t xml:space="preserve"> </w:t>
      </w:r>
      <w:r w:rsidRPr="00D40966">
        <w:rPr>
          <w:i/>
          <w:snapToGrid/>
          <w:sz w:val="22"/>
          <w:szCs w:val="22"/>
        </w:rPr>
        <w:t>System Security Requirements and Review Process</w:t>
      </w:r>
      <w:r w:rsidRPr="00D40966">
        <w:rPr>
          <w:snapToGrid/>
          <w:sz w:val="22"/>
          <w:szCs w:val="22"/>
        </w:rPr>
        <w:t xml:space="preserve">. </w:t>
      </w:r>
    </w:p>
    <w:p w14:paraId="0E4CD26D" w14:textId="77777777" w:rsidR="0058042D" w:rsidRPr="00D40966" w:rsidRDefault="0058042D" w:rsidP="001A3BEC">
      <w:pPr>
        <w:widowControl/>
        <w:autoSpaceDE w:val="0"/>
        <w:autoSpaceDN w:val="0"/>
        <w:adjustRightInd w:val="0"/>
        <w:ind w:left="360"/>
        <w:jc w:val="both"/>
        <w:rPr>
          <w:snapToGrid/>
          <w:sz w:val="22"/>
          <w:szCs w:val="22"/>
        </w:rPr>
      </w:pPr>
    </w:p>
    <w:p w14:paraId="0E4CD26E" w14:textId="77777777" w:rsidR="00F01D33" w:rsidRPr="00D40966" w:rsidRDefault="00F01D33" w:rsidP="001A3BEC">
      <w:pPr>
        <w:widowControl/>
        <w:numPr>
          <w:ilvl w:val="3"/>
          <w:numId w:val="5"/>
        </w:numPr>
        <w:tabs>
          <w:tab w:val="clear" w:pos="2880"/>
          <w:tab w:val="left" w:pos="360"/>
          <w:tab w:val="num" w:pos="3870"/>
        </w:tabs>
        <w:autoSpaceDE w:val="0"/>
        <w:autoSpaceDN w:val="0"/>
        <w:adjustRightInd w:val="0"/>
        <w:ind w:left="360"/>
        <w:jc w:val="both"/>
        <w:textAlignment w:val="baseline"/>
        <w:rPr>
          <w:snapToGrid/>
          <w:sz w:val="22"/>
          <w:szCs w:val="22"/>
          <w:u w:val="single"/>
        </w:rPr>
      </w:pPr>
      <w:r w:rsidRPr="00D40966">
        <w:rPr>
          <w:b/>
          <w:snapToGrid/>
          <w:sz w:val="22"/>
          <w:szCs w:val="22"/>
          <w:u w:val="single"/>
        </w:rPr>
        <w:t>Workplace Violence Prevention and Crisis Response</w:t>
      </w:r>
      <w:r w:rsidRPr="00D40966">
        <w:rPr>
          <w:snapToGrid/>
          <w:sz w:val="22"/>
          <w:szCs w:val="22"/>
        </w:rPr>
        <w:t xml:space="preserve"> (</w:t>
      </w:r>
      <w:r w:rsidR="00690F21" w:rsidRPr="00D40966">
        <w:rPr>
          <w:i/>
          <w:snapToGrid/>
          <w:sz w:val="22"/>
          <w:szCs w:val="22"/>
        </w:rPr>
        <w:t xml:space="preserve">applicable to </w:t>
      </w:r>
      <w:r w:rsidR="00BC6CF9" w:rsidRPr="00D40966">
        <w:rPr>
          <w:i/>
          <w:snapToGrid/>
          <w:sz w:val="22"/>
          <w:szCs w:val="22"/>
        </w:rPr>
        <w:t>any Party and any</w:t>
      </w:r>
      <w:r w:rsidR="00154A5D" w:rsidRPr="00D40966">
        <w:rPr>
          <w:i/>
          <w:snapToGrid/>
          <w:sz w:val="22"/>
          <w:szCs w:val="22"/>
        </w:rPr>
        <w:t xml:space="preserve"> subcontractors</w:t>
      </w:r>
      <w:r w:rsidR="00BC6CF9" w:rsidRPr="00D40966">
        <w:rPr>
          <w:i/>
          <w:snapToGrid/>
          <w:sz w:val="22"/>
          <w:szCs w:val="22"/>
        </w:rPr>
        <w:t xml:space="preserve"> and sub-grantees</w:t>
      </w:r>
      <w:r w:rsidR="00154A5D" w:rsidRPr="00D40966">
        <w:rPr>
          <w:i/>
          <w:snapToGrid/>
          <w:sz w:val="22"/>
          <w:szCs w:val="22"/>
        </w:rPr>
        <w:t xml:space="preserve"> </w:t>
      </w:r>
      <w:r w:rsidRPr="00D40966">
        <w:rPr>
          <w:i/>
          <w:snapToGrid/>
          <w:sz w:val="22"/>
          <w:szCs w:val="22"/>
        </w:rPr>
        <w:t>whose employees or other service providers deliver social or mental health services</w:t>
      </w:r>
      <w:r w:rsidR="00154A5D" w:rsidRPr="00D40966">
        <w:rPr>
          <w:i/>
          <w:snapToGrid/>
          <w:sz w:val="22"/>
          <w:szCs w:val="22"/>
        </w:rPr>
        <w:t xml:space="preserve"> directly to individual recipients of such services</w:t>
      </w:r>
      <w:r w:rsidRPr="00D40966">
        <w:rPr>
          <w:snapToGrid/>
          <w:sz w:val="22"/>
          <w:szCs w:val="22"/>
        </w:rPr>
        <w:t>):</w:t>
      </w:r>
    </w:p>
    <w:p w14:paraId="0E4CD26F" w14:textId="77777777" w:rsidR="00F01D33" w:rsidRPr="00D40966" w:rsidRDefault="00F01D33" w:rsidP="001A3BEC">
      <w:pPr>
        <w:widowControl/>
        <w:tabs>
          <w:tab w:val="left" w:pos="360"/>
        </w:tabs>
        <w:autoSpaceDE w:val="0"/>
        <w:autoSpaceDN w:val="0"/>
        <w:adjustRightInd w:val="0"/>
        <w:jc w:val="both"/>
        <w:textAlignment w:val="baseline"/>
        <w:rPr>
          <w:snapToGrid/>
          <w:sz w:val="22"/>
          <w:szCs w:val="22"/>
          <w:highlight w:val="yellow"/>
          <w:u w:val="single"/>
        </w:rPr>
      </w:pPr>
    </w:p>
    <w:p w14:paraId="0E4CD270" w14:textId="77777777" w:rsidR="00F01D33" w:rsidRPr="00D40966" w:rsidRDefault="00690F21" w:rsidP="001A3BEC">
      <w:pPr>
        <w:widowControl/>
        <w:tabs>
          <w:tab w:val="left" w:pos="360"/>
        </w:tabs>
        <w:autoSpaceDE w:val="0"/>
        <w:autoSpaceDN w:val="0"/>
        <w:adjustRightInd w:val="0"/>
        <w:ind w:left="360"/>
        <w:jc w:val="both"/>
        <w:textAlignment w:val="baseline"/>
        <w:rPr>
          <w:snapToGrid/>
          <w:sz w:val="22"/>
          <w:szCs w:val="22"/>
        </w:rPr>
      </w:pPr>
      <w:r w:rsidRPr="00D40966">
        <w:rPr>
          <w:snapToGrid/>
          <w:sz w:val="22"/>
          <w:szCs w:val="22"/>
        </w:rPr>
        <w:t>Party</w:t>
      </w:r>
      <w:r w:rsidR="00F01D33" w:rsidRPr="00D40966">
        <w:rPr>
          <w:snapToGrid/>
          <w:sz w:val="22"/>
          <w:szCs w:val="22"/>
        </w:rPr>
        <w:t xml:space="preserve"> shall establish a written workplace violence prevention and crisis response policy </w:t>
      </w:r>
      <w:r w:rsidR="00154A5D" w:rsidRPr="00D40966">
        <w:rPr>
          <w:snapToGrid/>
          <w:sz w:val="22"/>
          <w:szCs w:val="22"/>
        </w:rPr>
        <w:t>meeting the requirements of Act 109 (2016), 33 VSA §8201(b)</w:t>
      </w:r>
      <w:r w:rsidR="0023655E" w:rsidRPr="00D40966">
        <w:rPr>
          <w:snapToGrid/>
          <w:sz w:val="22"/>
          <w:szCs w:val="22"/>
        </w:rPr>
        <w:t>,</w:t>
      </w:r>
      <w:r w:rsidR="00154A5D" w:rsidRPr="00D40966">
        <w:rPr>
          <w:snapToGrid/>
          <w:sz w:val="22"/>
          <w:szCs w:val="22"/>
        </w:rPr>
        <w:t xml:space="preserve"> </w:t>
      </w:r>
      <w:r w:rsidR="00F01D33" w:rsidRPr="00D40966">
        <w:rPr>
          <w:snapToGrid/>
          <w:sz w:val="22"/>
          <w:szCs w:val="22"/>
        </w:rPr>
        <w:t>for the benefit of employees delivering direct social or mental health services</w:t>
      </w:r>
      <w:r w:rsidR="00154A5D" w:rsidRPr="00D40966">
        <w:rPr>
          <w:snapToGrid/>
          <w:sz w:val="22"/>
          <w:szCs w:val="22"/>
        </w:rPr>
        <w:t xml:space="preserve">.  </w:t>
      </w:r>
      <w:r w:rsidRPr="00D40966">
        <w:rPr>
          <w:snapToGrid/>
          <w:sz w:val="22"/>
          <w:szCs w:val="22"/>
        </w:rPr>
        <w:t>Party</w:t>
      </w:r>
      <w:r w:rsidR="006065D4" w:rsidRPr="00D40966">
        <w:rPr>
          <w:snapToGrid/>
          <w:sz w:val="22"/>
          <w:szCs w:val="22"/>
        </w:rPr>
        <w:t xml:space="preserve"> shall</w:t>
      </w:r>
      <w:r w:rsidR="0023655E" w:rsidRPr="00D40966">
        <w:rPr>
          <w:snapToGrid/>
          <w:sz w:val="22"/>
          <w:szCs w:val="22"/>
        </w:rPr>
        <w:t>,</w:t>
      </w:r>
      <w:r w:rsidR="006065D4" w:rsidRPr="00D40966">
        <w:rPr>
          <w:snapToGrid/>
          <w:sz w:val="22"/>
          <w:szCs w:val="22"/>
        </w:rPr>
        <w:t xml:space="preserve"> in preparing its policy</w:t>
      </w:r>
      <w:r w:rsidR="0023655E" w:rsidRPr="00D40966">
        <w:rPr>
          <w:snapToGrid/>
          <w:sz w:val="22"/>
          <w:szCs w:val="22"/>
        </w:rPr>
        <w:t>,</w:t>
      </w:r>
      <w:r w:rsidR="00154A5D" w:rsidRPr="00D40966">
        <w:rPr>
          <w:snapToGrid/>
          <w:sz w:val="22"/>
          <w:szCs w:val="22"/>
        </w:rPr>
        <w:t xml:space="preserve"> </w:t>
      </w:r>
      <w:r w:rsidR="006065D4" w:rsidRPr="00D40966">
        <w:rPr>
          <w:snapToGrid/>
          <w:sz w:val="22"/>
          <w:szCs w:val="22"/>
        </w:rPr>
        <w:t>consult</w:t>
      </w:r>
      <w:r w:rsidR="00F01D33" w:rsidRPr="00D40966">
        <w:rPr>
          <w:snapToGrid/>
          <w:sz w:val="22"/>
          <w:szCs w:val="22"/>
        </w:rPr>
        <w:t xml:space="preserve"> with the guidelines promulgated by the U.S. Occupational Safety and Health </w:t>
      </w:r>
      <w:r w:rsidR="00154A5D" w:rsidRPr="00D40966">
        <w:rPr>
          <w:snapToGrid/>
          <w:sz w:val="22"/>
          <w:szCs w:val="22"/>
        </w:rPr>
        <w:t>Administration</w:t>
      </w:r>
      <w:r w:rsidR="00F01D33" w:rsidRPr="00D40966">
        <w:rPr>
          <w:snapToGrid/>
          <w:sz w:val="22"/>
          <w:szCs w:val="22"/>
        </w:rPr>
        <w:t xml:space="preserve"> for </w:t>
      </w:r>
      <w:r w:rsidR="00F01D33" w:rsidRPr="00D40966">
        <w:rPr>
          <w:i/>
          <w:snapToGrid/>
          <w:sz w:val="22"/>
          <w:szCs w:val="22"/>
        </w:rPr>
        <w:t>Preventing Workplace Violence for Healthcare and Social Services Workers</w:t>
      </w:r>
      <w:r w:rsidR="00F01D33" w:rsidRPr="00D40966">
        <w:rPr>
          <w:snapToGrid/>
          <w:sz w:val="22"/>
          <w:szCs w:val="22"/>
        </w:rPr>
        <w:t xml:space="preserve">, as </w:t>
      </w:r>
      <w:r w:rsidR="008E6470" w:rsidRPr="00D40966">
        <w:rPr>
          <w:snapToGrid/>
          <w:sz w:val="22"/>
          <w:szCs w:val="22"/>
        </w:rPr>
        <w:t>those guidelines</w:t>
      </w:r>
      <w:r w:rsidR="006065D4" w:rsidRPr="00D40966">
        <w:rPr>
          <w:snapToGrid/>
          <w:sz w:val="22"/>
          <w:szCs w:val="22"/>
        </w:rPr>
        <w:t xml:space="preserve"> may from time to time be </w:t>
      </w:r>
      <w:r w:rsidR="00F01D33" w:rsidRPr="00D40966">
        <w:rPr>
          <w:snapToGrid/>
          <w:sz w:val="22"/>
          <w:szCs w:val="22"/>
        </w:rPr>
        <w:t>amended.</w:t>
      </w:r>
    </w:p>
    <w:p w14:paraId="0E4CD271" w14:textId="77777777" w:rsidR="00F01D33" w:rsidRPr="00D40966" w:rsidRDefault="00F01D33" w:rsidP="001A3BEC">
      <w:pPr>
        <w:widowControl/>
        <w:autoSpaceDE w:val="0"/>
        <w:autoSpaceDN w:val="0"/>
        <w:adjustRightInd w:val="0"/>
        <w:jc w:val="both"/>
        <w:rPr>
          <w:snapToGrid/>
          <w:sz w:val="22"/>
          <w:szCs w:val="22"/>
        </w:rPr>
      </w:pPr>
    </w:p>
    <w:p w14:paraId="0E4CD272" w14:textId="77777777" w:rsidR="00F01D33" w:rsidRPr="00D40966" w:rsidRDefault="00690F21" w:rsidP="001A3BEC">
      <w:pPr>
        <w:widowControl/>
        <w:autoSpaceDE w:val="0"/>
        <w:autoSpaceDN w:val="0"/>
        <w:adjustRightInd w:val="0"/>
        <w:ind w:left="360"/>
        <w:jc w:val="both"/>
        <w:rPr>
          <w:snapToGrid/>
          <w:sz w:val="22"/>
          <w:szCs w:val="22"/>
        </w:rPr>
      </w:pPr>
      <w:r w:rsidRPr="00D40966">
        <w:rPr>
          <w:snapToGrid/>
          <w:sz w:val="22"/>
          <w:szCs w:val="22"/>
        </w:rPr>
        <w:t>Party</w:t>
      </w:r>
      <w:r w:rsidR="00154A5D" w:rsidRPr="00D40966">
        <w:rPr>
          <w:snapToGrid/>
          <w:sz w:val="22"/>
          <w:szCs w:val="22"/>
        </w:rPr>
        <w:t>, through its violence protection and crisis response committee</w:t>
      </w:r>
      <w:r w:rsidR="006065D4" w:rsidRPr="00D40966">
        <w:rPr>
          <w:snapToGrid/>
          <w:sz w:val="22"/>
          <w:szCs w:val="22"/>
        </w:rPr>
        <w:t>,</w:t>
      </w:r>
      <w:r w:rsidR="00154A5D" w:rsidRPr="00D40966">
        <w:rPr>
          <w:snapToGrid/>
          <w:sz w:val="22"/>
          <w:szCs w:val="22"/>
        </w:rPr>
        <w:t xml:space="preserve"> sh</w:t>
      </w:r>
      <w:r w:rsidR="0023655E" w:rsidRPr="00D40966">
        <w:rPr>
          <w:snapToGrid/>
          <w:sz w:val="22"/>
          <w:szCs w:val="22"/>
        </w:rPr>
        <w:t>all evaluate the efficacy of its</w:t>
      </w:r>
      <w:r w:rsidR="00154A5D" w:rsidRPr="00D40966">
        <w:rPr>
          <w:snapToGrid/>
          <w:sz w:val="22"/>
          <w:szCs w:val="22"/>
        </w:rPr>
        <w:t xml:space="preserve"> policy, and</w:t>
      </w:r>
      <w:r w:rsidR="006065D4" w:rsidRPr="00D40966">
        <w:rPr>
          <w:snapToGrid/>
          <w:sz w:val="22"/>
          <w:szCs w:val="22"/>
        </w:rPr>
        <w:t xml:space="preserve"> update the policy</w:t>
      </w:r>
      <w:r w:rsidR="00154A5D" w:rsidRPr="00D40966">
        <w:rPr>
          <w:snapToGrid/>
          <w:sz w:val="22"/>
          <w:szCs w:val="22"/>
        </w:rPr>
        <w:t xml:space="preserve"> as appropriate, at least annually.  The policy and any </w:t>
      </w:r>
      <w:r w:rsidR="006065D4" w:rsidRPr="00D40966">
        <w:rPr>
          <w:snapToGrid/>
          <w:sz w:val="22"/>
          <w:szCs w:val="22"/>
        </w:rPr>
        <w:t xml:space="preserve">written </w:t>
      </w:r>
      <w:r w:rsidR="00154A5D" w:rsidRPr="00D40966">
        <w:rPr>
          <w:snapToGrid/>
          <w:sz w:val="22"/>
          <w:szCs w:val="22"/>
        </w:rPr>
        <w:t>evaluations</w:t>
      </w:r>
      <w:r w:rsidR="006065D4" w:rsidRPr="00D40966">
        <w:rPr>
          <w:snapToGrid/>
          <w:sz w:val="22"/>
          <w:szCs w:val="22"/>
        </w:rPr>
        <w:t xml:space="preserve"> thereof</w:t>
      </w:r>
      <w:r w:rsidR="00154A5D" w:rsidRPr="00D40966">
        <w:rPr>
          <w:snapToGrid/>
          <w:sz w:val="22"/>
          <w:szCs w:val="22"/>
        </w:rPr>
        <w:t xml:space="preserve"> shall be provided to employees delivering direct social or mental health services.</w:t>
      </w:r>
    </w:p>
    <w:p w14:paraId="0E4CD273" w14:textId="77777777" w:rsidR="00AE517A" w:rsidRPr="00D40966" w:rsidRDefault="00AE517A" w:rsidP="001A3BEC">
      <w:pPr>
        <w:widowControl/>
        <w:autoSpaceDE w:val="0"/>
        <w:autoSpaceDN w:val="0"/>
        <w:adjustRightInd w:val="0"/>
        <w:ind w:left="360"/>
        <w:jc w:val="both"/>
        <w:rPr>
          <w:snapToGrid/>
          <w:sz w:val="22"/>
          <w:szCs w:val="22"/>
        </w:rPr>
      </w:pPr>
    </w:p>
    <w:p w14:paraId="0E4CD274" w14:textId="77777777" w:rsidR="00AE517A" w:rsidRPr="00D40966" w:rsidRDefault="00690F21" w:rsidP="001A3BEC">
      <w:pPr>
        <w:widowControl/>
        <w:autoSpaceDE w:val="0"/>
        <w:autoSpaceDN w:val="0"/>
        <w:adjustRightInd w:val="0"/>
        <w:ind w:left="360"/>
        <w:jc w:val="both"/>
        <w:rPr>
          <w:snapToGrid/>
          <w:sz w:val="22"/>
          <w:szCs w:val="22"/>
        </w:rPr>
      </w:pPr>
      <w:r w:rsidRPr="00D40966">
        <w:rPr>
          <w:snapToGrid/>
          <w:sz w:val="22"/>
          <w:szCs w:val="22"/>
        </w:rPr>
        <w:t>Party</w:t>
      </w:r>
      <w:r w:rsidR="00AE517A" w:rsidRPr="00D40966">
        <w:rPr>
          <w:snapToGrid/>
          <w:sz w:val="22"/>
          <w:szCs w:val="22"/>
        </w:rPr>
        <w:t xml:space="preserve"> will ensure that any sub</w:t>
      </w:r>
      <w:r w:rsidR="008E6470" w:rsidRPr="00D40966">
        <w:rPr>
          <w:snapToGrid/>
          <w:sz w:val="22"/>
          <w:szCs w:val="22"/>
        </w:rPr>
        <w:t xml:space="preserve">contractor </w:t>
      </w:r>
      <w:r w:rsidR="00BC6CF9" w:rsidRPr="00D40966">
        <w:rPr>
          <w:snapToGrid/>
          <w:sz w:val="22"/>
          <w:szCs w:val="22"/>
        </w:rPr>
        <w:t xml:space="preserve">and sub-grantee </w:t>
      </w:r>
      <w:r w:rsidR="008E6470" w:rsidRPr="00D40966">
        <w:rPr>
          <w:snapToGrid/>
          <w:sz w:val="22"/>
          <w:szCs w:val="22"/>
        </w:rPr>
        <w:t>who hires employees (</w:t>
      </w:r>
      <w:r w:rsidR="00AE517A" w:rsidRPr="00D40966">
        <w:rPr>
          <w:snapToGrid/>
          <w:sz w:val="22"/>
          <w:szCs w:val="22"/>
        </w:rPr>
        <w:t>or c</w:t>
      </w:r>
      <w:r w:rsidR="008E6470" w:rsidRPr="00D40966">
        <w:rPr>
          <w:snapToGrid/>
          <w:sz w:val="22"/>
          <w:szCs w:val="22"/>
        </w:rPr>
        <w:t>ontracts with service providers)</w:t>
      </w:r>
      <w:r w:rsidR="00AE517A" w:rsidRPr="00D40966">
        <w:rPr>
          <w:snapToGrid/>
          <w:sz w:val="22"/>
          <w:szCs w:val="22"/>
        </w:rPr>
        <w:t xml:space="preserve"> who deliver social or mental health services directly to individual recipients of such services, complies with all requirements of this Section.</w:t>
      </w:r>
    </w:p>
    <w:p w14:paraId="0E4CD275" w14:textId="77777777" w:rsidR="00F01D33" w:rsidRPr="00D40966" w:rsidRDefault="00F01D33" w:rsidP="001A3BEC">
      <w:pPr>
        <w:widowControl/>
        <w:autoSpaceDE w:val="0"/>
        <w:autoSpaceDN w:val="0"/>
        <w:adjustRightInd w:val="0"/>
        <w:jc w:val="both"/>
        <w:rPr>
          <w:snapToGrid/>
          <w:sz w:val="22"/>
          <w:szCs w:val="22"/>
        </w:rPr>
      </w:pPr>
    </w:p>
    <w:p w14:paraId="0E4CD276" w14:textId="77777777" w:rsidR="00273561" w:rsidRPr="00D40966" w:rsidRDefault="00273561" w:rsidP="001A3BEC">
      <w:pPr>
        <w:pStyle w:val="ListParagraph"/>
        <w:widowControl/>
        <w:numPr>
          <w:ilvl w:val="3"/>
          <w:numId w:val="5"/>
        </w:numPr>
        <w:tabs>
          <w:tab w:val="clear" w:pos="2880"/>
          <w:tab w:val="left" w:pos="360"/>
          <w:tab w:val="num" w:pos="2520"/>
        </w:tabs>
        <w:autoSpaceDE w:val="0"/>
        <w:autoSpaceDN w:val="0"/>
        <w:adjustRightInd w:val="0"/>
        <w:ind w:left="360"/>
        <w:jc w:val="both"/>
        <w:rPr>
          <w:snapToGrid/>
          <w:sz w:val="22"/>
          <w:szCs w:val="22"/>
        </w:rPr>
      </w:pPr>
      <w:r w:rsidRPr="00D40966">
        <w:rPr>
          <w:b/>
          <w:snapToGrid/>
          <w:sz w:val="22"/>
          <w:szCs w:val="22"/>
          <w:u w:val="single"/>
        </w:rPr>
        <w:t>Non-Discrimination</w:t>
      </w:r>
      <w:r w:rsidRPr="00D40966">
        <w:rPr>
          <w:snapToGrid/>
          <w:sz w:val="22"/>
          <w:szCs w:val="22"/>
        </w:rPr>
        <w:t>:</w:t>
      </w:r>
    </w:p>
    <w:p w14:paraId="0E4CD277" w14:textId="77777777" w:rsidR="00273561" w:rsidRPr="00D40966" w:rsidRDefault="00273561" w:rsidP="001A3BEC">
      <w:pPr>
        <w:pStyle w:val="ListParagraph"/>
        <w:widowControl/>
        <w:tabs>
          <w:tab w:val="left" w:pos="360"/>
        </w:tabs>
        <w:autoSpaceDE w:val="0"/>
        <w:autoSpaceDN w:val="0"/>
        <w:adjustRightInd w:val="0"/>
        <w:ind w:left="2880"/>
        <w:jc w:val="both"/>
        <w:rPr>
          <w:snapToGrid/>
          <w:sz w:val="22"/>
          <w:szCs w:val="22"/>
        </w:rPr>
      </w:pPr>
    </w:p>
    <w:p w14:paraId="0E4CD278" w14:textId="77777777" w:rsidR="00552702" w:rsidRPr="00D40966" w:rsidRDefault="00690F21" w:rsidP="001A3BEC">
      <w:pPr>
        <w:widowControl/>
        <w:autoSpaceDE w:val="0"/>
        <w:autoSpaceDN w:val="0"/>
        <w:adjustRightInd w:val="0"/>
        <w:ind w:left="360"/>
        <w:jc w:val="both"/>
        <w:textAlignment w:val="baseline"/>
        <w:rPr>
          <w:snapToGrid/>
          <w:sz w:val="22"/>
          <w:szCs w:val="22"/>
        </w:rPr>
      </w:pPr>
      <w:r w:rsidRPr="00D40966">
        <w:rPr>
          <w:snapToGrid/>
          <w:sz w:val="22"/>
          <w:szCs w:val="22"/>
        </w:rPr>
        <w:t>Party</w:t>
      </w:r>
      <w:r w:rsidR="00273561" w:rsidRPr="00D40966">
        <w:rPr>
          <w:snapToGrid/>
          <w:sz w:val="22"/>
          <w:szCs w:val="22"/>
        </w:rPr>
        <w:t xml:space="preserve"> shall not discriminate, and will prohibit its employees, agents, subcontractors</w:t>
      </w:r>
      <w:r w:rsidR="00BC6CF9" w:rsidRPr="00D40966">
        <w:rPr>
          <w:snapToGrid/>
          <w:sz w:val="22"/>
          <w:szCs w:val="22"/>
        </w:rPr>
        <w:t>, sub</w:t>
      </w:r>
      <w:r w:rsidR="00910F35" w:rsidRPr="00D40966">
        <w:rPr>
          <w:snapToGrid/>
          <w:sz w:val="22"/>
          <w:szCs w:val="22"/>
        </w:rPr>
        <w:t>-</w:t>
      </w:r>
      <w:r w:rsidR="00BC6CF9" w:rsidRPr="00D40966">
        <w:rPr>
          <w:snapToGrid/>
          <w:sz w:val="22"/>
          <w:szCs w:val="22"/>
        </w:rPr>
        <w:t>grantees</w:t>
      </w:r>
      <w:r w:rsidR="00273561" w:rsidRPr="00D40966">
        <w:rPr>
          <w:snapToGrid/>
          <w:sz w:val="22"/>
          <w:szCs w:val="22"/>
        </w:rPr>
        <w:t xml:space="preserve"> and other service providers from discrimination</w:t>
      </w:r>
      <w:r w:rsidR="00AE517A" w:rsidRPr="00D40966">
        <w:rPr>
          <w:snapToGrid/>
          <w:sz w:val="22"/>
          <w:szCs w:val="22"/>
        </w:rPr>
        <w:t>,</w:t>
      </w:r>
      <w:r w:rsidR="00552702" w:rsidRPr="00D40966">
        <w:rPr>
          <w:snapToGrid/>
          <w:sz w:val="22"/>
          <w:szCs w:val="22"/>
        </w:rPr>
        <w:t xml:space="preserve"> </w:t>
      </w:r>
      <w:proofErr w:type="gramStart"/>
      <w:r w:rsidR="00273561" w:rsidRPr="00D40966">
        <w:rPr>
          <w:snapToGrid/>
          <w:sz w:val="22"/>
          <w:szCs w:val="22"/>
        </w:rPr>
        <w:t>on the basis of</w:t>
      </w:r>
      <w:proofErr w:type="gramEnd"/>
      <w:r w:rsidR="00273561" w:rsidRPr="00D40966">
        <w:rPr>
          <w:snapToGrid/>
          <w:sz w:val="22"/>
          <w:szCs w:val="22"/>
        </w:rPr>
        <w:t xml:space="preserve">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w:t>
      </w:r>
      <w:r w:rsidR="0023655E" w:rsidRPr="00D40966">
        <w:rPr>
          <w:snapToGrid/>
          <w:sz w:val="22"/>
          <w:szCs w:val="22"/>
        </w:rPr>
        <w:t xml:space="preserve"> </w:t>
      </w:r>
      <w:r w:rsidRPr="00D40966">
        <w:rPr>
          <w:snapToGrid/>
          <w:sz w:val="22"/>
          <w:szCs w:val="22"/>
        </w:rPr>
        <w:t>Party</w:t>
      </w:r>
      <w:r w:rsidR="00552702" w:rsidRPr="00D40966">
        <w:rPr>
          <w:snapToGrid/>
          <w:sz w:val="22"/>
          <w:szCs w:val="22"/>
        </w:rPr>
        <w:t xml:space="preserve"> shall not refuse, withhold from or deny to any person the benefit of services, facilities, goods, privileges, advantages, or benefits of public accommodation </w:t>
      </w:r>
      <w:proofErr w:type="gramStart"/>
      <w:r w:rsidR="00552702" w:rsidRPr="00D40966">
        <w:rPr>
          <w:snapToGrid/>
          <w:sz w:val="22"/>
          <w:szCs w:val="22"/>
        </w:rPr>
        <w:t>on the basis of</w:t>
      </w:r>
      <w:proofErr w:type="gramEnd"/>
      <w:r w:rsidR="00552702" w:rsidRPr="00D40966">
        <w:rPr>
          <w:snapToGrid/>
          <w:sz w:val="22"/>
          <w:szCs w:val="22"/>
        </w:rPr>
        <w:t xml:space="preserve"> disability, race, creed, color, national origin, marital status, sex, sexual orie</w:t>
      </w:r>
      <w:r w:rsidR="0023655E" w:rsidRPr="00D40966">
        <w:rPr>
          <w:snapToGrid/>
          <w:sz w:val="22"/>
          <w:szCs w:val="22"/>
        </w:rPr>
        <w:t>ntation or gender identity as provided by</w:t>
      </w:r>
      <w:r w:rsidR="00552702" w:rsidRPr="00D40966">
        <w:rPr>
          <w:snapToGrid/>
          <w:sz w:val="22"/>
          <w:szCs w:val="22"/>
        </w:rPr>
        <w:t xml:space="preserve"> Title 9 V.S.A. Chapter 139. </w:t>
      </w:r>
    </w:p>
    <w:p w14:paraId="0E4CD279" w14:textId="77777777" w:rsidR="00552702" w:rsidRPr="00D40966" w:rsidRDefault="00552702" w:rsidP="001A3BEC">
      <w:pPr>
        <w:widowControl/>
        <w:autoSpaceDE w:val="0"/>
        <w:autoSpaceDN w:val="0"/>
        <w:adjustRightInd w:val="0"/>
        <w:ind w:left="360"/>
        <w:jc w:val="both"/>
        <w:rPr>
          <w:snapToGrid/>
          <w:sz w:val="22"/>
          <w:szCs w:val="22"/>
        </w:rPr>
      </w:pPr>
    </w:p>
    <w:p w14:paraId="0E4CD27A" w14:textId="77777777" w:rsidR="00273561" w:rsidRPr="00D40966" w:rsidRDefault="00273561" w:rsidP="001A3BEC">
      <w:pPr>
        <w:widowControl/>
        <w:autoSpaceDE w:val="0"/>
        <w:autoSpaceDN w:val="0"/>
        <w:adjustRightInd w:val="0"/>
        <w:ind w:left="360"/>
        <w:jc w:val="both"/>
        <w:textAlignment w:val="baseline"/>
        <w:rPr>
          <w:snapToGrid/>
          <w:sz w:val="22"/>
          <w:szCs w:val="22"/>
        </w:rPr>
      </w:pPr>
      <w:r w:rsidRPr="00D40966">
        <w:rPr>
          <w:snapToGrid/>
          <w:sz w:val="22"/>
          <w:szCs w:val="22"/>
        </w:rPr>
        <w:t xml:space="preserve">No person shall on the grounds of </w:t>
      </w:r>
      <w:r w:rsidR="0023655E" w:rsidRPr="00D40966">
        <w:rPr>
          <w:snapToGrid/>
          <w:sz w:val="22"/>
          <w:szCs w:val="22"/>
        </w:rPr>
        <w:t xml:space="preserve">religion or on the grounds of </w:t>
      </w:r>
      <w:r w:rsidRPr="00D40966">
        <w:rPr>
          <w:snapToGrid/>
          <w:sz w:val="22"/>
          <w:szCs w:val="22"/>
        </w:rPr>
        <w:t xml:space="preserve">sex (including, </w:t>
      </w:r>
      <w:proofErr w:type="gramStart"/>
      <w:r w:rsidR="0023655E" w:rsidRPr="00D40966">
        <w:rPr>
          <w:snapToGrid/>
          <w:sz w:val="22"/>
          <w:szCs w:val="22"/>
        </w:rPr>
        <w:t>on the grounds that</w:t>
      </w:r>
      <w:proofErr w:type="gramEnd"/>
      <w:r w:rsidR="0023655E" w:rsidRPr="00D40966">
        <w:rPr>
          <w:snapToGrid/>
          <w:sz w:val="22"/>
          <w:szCs w:val="22"/>
        </w:rPr>
        <w:t xml:space="preserve"> a</w:t>
      </w:r>
      <w:r w:rsidRPr="00D40966">
        <w:rPr>
          <w:snapToGrid/>
          <w:sz w:val="22"/>
          <w:szCs w:val="22"/>
        </w:rPr>
        <w:t xml:space="preserve"> woman is pregnant), be excluded from participation in, be denied the benefits of, or be subjected to discrimination, to include sexual harassment, under any pr</w:t>
      </w:r>
      <w:r w:rsidR="00BC6CF9" w:rsidRPr="00D40966">
        <w:rPr>
          <w:snapToGrid/>
          <w:sz w:val="22"/>
          <w:szCs w:val="22"/>
        </w:rPr>
        <w:t>ogram or activity supported by S</w:t>
      </w:r>
      <w:r w:rsidRPr="00D40966">
        <w:rPr>
          <w:snapToGrid/>
          <w:sz w:val="22"/>
          <w:szCs w:val="22"/>
        </w:rPr>
        <w:t>tate</w:t>
      </w:r>
      <w:r w:rsidR="00BC6CF9" w:rsidRPr="00D40966">
        <w:rPr>
          <w:snapToGrid/>
          <w:sz w:val="22"/>
          <w:szCs w:val="22"/>
        </w:rPr>
        <w:t xml:space="preserve"> of Vermont</w:t>
      </w:r>
      <w:r w:rsidRPr="00D40966">
        <w:rPr>
          <w:snapToGrid/>
          <w:sz w:val="22"/>
          <w:szCs w:val="22"/>
        </w:rPr>
        <w:t xml:space="preserve"> and/or federal funds. </w:t>
      </w:r>
    </w:p>
    <w:p w14:paraId="0E4CD27B" w14:textId="77777777" w:rsidR="00273561" w:rsidRPr="00D40966" w:rsidRDefault="00273561" w:rsidP="001A3BEC">
      <w:pPr>
        <w:pStyle w:val="ListParagraph"/>
        <w:jc w:val="both"/>
        <w:rPr>
          <w:snapToGrid/>
          <w:sz w:val="22"/>
          <w:szCs w:val="22"/>
        </w:rPr>
      </w:pPr>
    </w:p>
    <w:p w14:paraId="0E4CD27C" w14:textId="77777777" w:rsidR="00273561" w:rsidRPr="00D40966" w:rsidRDefault="00690F21" w:rsidP="001A3BEC">
      <w:pPr>
        <w:widowControl/>
        <w:tabs>
          <w:tab w:val="left" w:pos="360"/>
        </w:tabs>
        <w:autoSpaceDE w:val="0"/>
        <w:autoSpaceDN w:val="0"/>
        <w:adjustRightInd w:val="0"/>
        <w:ind w:left="360"/>
        <w:jc w:val="both"/>
        <w:rPr>
          <w:snapToGrid/>
          <w:sz w:val="22"/>
          <w:szCs w:val="22"/>
        </w:rPr>
      </w:pPr>
      <w:r w:rsidRPr="00D40966">
        <w:rPr>
          <w:snapToGrid/>
          <w:sz w:val="22"/>
          <w:szCs w:val="22"/>
        </w:rPr>
        <w:t>Party</w:t>
      </w:r>
      <w:r w:rsidR="00273561" w:rsidRPr="00D40966">
        <w:rPr>
          <w:snapToGrid/>
          <w:sz w:val="22"/>
          <w:szCs w:val="22"/>
        </w:rPr>
        <w:t xml:space="preserve"> </w:t>
      </w:r>
      <w:r w:rsidR="00552702" w:rsidRPr="00D40966">
        <w:rPr>
          <w:snapToGrid/>
          <w:sz w:val="22"/>
          <w:szCs w:val="22"/>
        </w:rPr>
        <w:t xml:space="preserve">further shall </w:t>
      </w:r>
      <w:r w:rsidR="00273561" w:rsidRPr="00D40966">
        <w:rPr>
          <w:snapToGrid/>
          <w:sz w:val="22"/>
          <w:szCs w:val="22"/>
        </w:rPr>
        <w:t xml:space="preserve">comply with the non-discrimination requirements of Title VI of the Civil Rights Act of 1964, 42 USC Section 2000d, et seq., and with the federal guidelines promulgated pursuant to Executive Order 13166 of 2000, </w:t>
      </w:r>
      <w:r w:rsidR="0023655E" w:rsidRPr="00D40966">
        <w:rPr>
          <w:snapToGrid/>
          <w:sz w:val="22"/>
          <w:szCs w:val="22"/>
        </w:rPr>
        <w:t>requiring</w:t>
      </w:r>
      <w:r w:rsidR="00273561" w:rsidRPr="00D40966">
        <w:rPr>
          <w:snapToGrid/>
          <w:sz w:val="22"/>
          <w:szCs w:val="22"/>
        </w:rPr>
        <w:t xml:space="preserve"> that contractors and subcontractors receiving federal funds assure that persons with limited English proficiency can meaningfully access se</w:t>
      </w:r>
      <w:r w:rsidRPr="00D40966">
        <w:rPr>
          <w:snapToGrid/>
          <w:sz w:val="22"/>
          <w:szCs w:val="22"/>
        </w:rPr>
        <w:t>rvices. To the extent Party</w:t>
      </w:r>
      <w:r w:rsidR="00273561" w:rsidRPr="00D40966">
        <w:rPr>
          <w:snapToGrid/>
          <w:sz w:val="22"/>
          <w:szCs w:val="22"/>
        </w:rPr>
        <w:t xml:space="preserve"> </w:t>
      </w:r>
      <w:proofErr w:type="gramStart"/>
      <w:r w:rsidR="00273561" w:rsidRPr="00D40966">
        <w:rPr>
          <w:snapToGrid/>
          <w:sz w:val="22"/>
          <w:szCs w:val="22"/>
        </w:rPr>
        <w:t>provides assistance to</w:t>
      </w:r>
      <w:proofErr w:type="gramEnd"/>
      <w:r w:rsidR="00273561" w:rsidRPr="00D40966">
        <w:rPr>
          <w:snapToGrid/>
          <w:sz w:val="22"/>
          <w:szCs w:val="22"/>
        </w:rPr>
        <w:t xml:space="preserve"> individuals with limited English proficiency through the use of oral or written translation or interpretive services, such individuals cannot be required to pay for such services.</w:t>
      </w:r>
    </w:p>
    <w:p w14:paraId="0E4CD27D" w14:textId="77777777" w:rsidR="006065D4" w:rsidRPr="00D40966" w:rsidRDefault="006065D4" w:rsidP="001A3BEC">
      <w:pPr>
        <w:widowControl/>
        <w:tabs>
          <w:tab w:val="left" w:pos="360"/>
        </w:tabs>
        <w:autoSpaceDE w:val="0"/>
        <w:autoSpaceDN w:val="0"/>
        <w:adjustRightInd w:val="0"/>
        <w:jc w:val="both"/>
        <w:rPr>
          <w:snapToGrid/>
          <w:sz w:val="22"/>
          <w:szCs w:val="22"/>
        </w:rPr>
      </w:pPr>
    </w:p>
    <w:p w14:paraId="0E4CD27E" w14:textId="77777777" w:rsidR="006065D4" w:rsidRPr="00D40966" w:rsidRDefault="006065D4" w:rsidP="001A3BEC">
      <w:pPr>
        <w:pStyle w:val="ListParagraph"/>
        <w:widowControl/>
        <w:numPr>
          <w:ilvl w:val="3"/>
          <w:numId w:val="5"/>
        </w:numPr>
        <w:tabs>
          <w:tab w:val="clear" w:pos="2880"/>
          <w:tab w:val="left" w:pos="360"/>
          <w:tab w:val="num" w:pos="3150"/>
        </w:tabs>
        <w:autoSpaceDE w:val="0"/>
        <w:autoSpaceDN w:val="0"/>
        <w:adjustRightInd w:val="0"/>
        <w:ind w:left="360"/>
        <w:jc w:val="both"/>
        <w:rPr>
          <w:snapToGrid/>
          <w:sz w:val="22"/>
          <w:szCs w:val="22"/>
        </w:rPr>
      </w:pPr>
      <w:r w:rsidRPr="00D40966">
        <w:rPr>
          <w:b/>
          <w:snapToGrid/>
          <w:sz w:val="22"/>
          <w:szCs w:val="22"/>
          <w:u w:val="single"/>
        </w:rPr>
        <w:t>Employees and Independent Contractors</w:t>
      </w:r>
      <w:r w:rsidRPr="00D40966">
        <w:rPr>
          <w:snapToGrid/>
          <w:sz w:val="22"/>
          <w:szCs w:val="22"/>
        </w:rPr>
        <w:t>:</w:t>
      </w:r>
    </w:p>
    <w:p w14:paraId="0E4CD27F" w14:textId="77777777" w:rsidR="006065D4" w:rsidRPr="00D40966" w:rsidRDefault="006065D4" w:rsidP="001A3BEC">
      <w:pPr>
        <w:widowControl/>
        <w:tabs>
          <w:tab w:val="left" w:pos="360"/>
        </w:tabs>
        <w:autoSpaceDE w:val="0"/>
        <w:autoSpaceDN w:val="0"/>
        <w:adjustRightInd w:val="0"/>
        <w:jc w:val="both"/>
        <w:rPr>
          <w:snapToGrid/>
          <w:sz w:val="22"/>
          <w:szCs w:val="22"/>
        </w:rPr>
      </w:pPr>
    </w:p>
    <w:p w14:paraId="0E4CD280" w14:textId="77777777" w:rsidR="006065D4" w:rsidRPr="00D40966" w:rsidRDefault="00690F21" w:rsidP="001A3BEC">
      <w:pPr>
        <w:widowControl/>
        <w:tabs>
          <w:tab w:val="left" w:pos="360"/>
        </w:tabs>
        <w:autoSpaceDE w:val="0"/>
        <w:autoSpaceDN w:val="0"/>
        <w:adjustRightInd w:val="0"/>
        <w:ind w:left="360"/>
        <w:jc w:val="both"/>
        <w:rPr>
          <w:snapToGrid/>
          <w:sz w:val="22"/>
          <w:szCs w:val="22"/>
        </w:rPr>
      </w:pPr>
      <w:r w:rsidRPr="00D40966">
        <w:rPr>
          <w:snapToGrid/>
          <w:sz w:val="22"/>
          <w:szCs w:val="22"/>
        </w:rPr>
        <w:t>Party</w:t>
      </w:r>
      <w:r w:rsidR="006065D4" w:rsidRPr="00D40966">
        <w:rPr>
          <w:snapToGrid/>
          <w:sz w:val="22"/>
          <w:szCs w:val="22"/>
        </w:rPr>
        <w:t xml:space="preserve"> agrees that it shall comply with the laws of the State of Vermont with respect to the appropriate classification of its workers and service providers as “employees” and “</w:t>
      </w:r>
      <w:r w:rsidR="007654B3" w:rsidRPr="00D40966">
        <w:rPr>
          <w:snapToGrid/>
          <w:sz w:val="22"/>
          <w:szCs w:val="22"/>
        </w:rPr>
        <w:t>independent contractors</w:t>
      </w:r>
      <w:r w:rsidR="006065D4" w:rsidRPr="00D40966">
        <w:rPr>
          <w:snapToGrid/>
          <w:sz w:val="22"/>
          <w:szCs w:val="22"/>
        </w:rPr>
        <w:t>”</w:t>
      </w:r>
      <w:r w:rsidR="007654B3" w:rsidRPr="00D40966">
        <w:rPr>
          <w:snapToGrid/>
          <w:sz w:val="22"/>
          <w:szCs w:val="22"/>
        </w:rPr>
        <w:t xml:space="preserve"> for </w:t>
      </w:r>
      <w:r w:rsidR="00B40A81" w:rsidRPr="00D40966">
        <w:rPr>
          <w:snapToGrid/>
          <w:sz w:val="22"/>
          <w:szCs w:val="22"/>
        </w:rPr>
        <w:t xml:space="preserve">all </w:t>
      </w:r>
      <w:r w:rsidR="007654B3" w:rsidRPr="00D40966">
        <w:rPr>
          <w:snapToGrid/>
          <w:sz w:val="22"/>
          <w:szCs w:val="22"/>
        </w:rPr>
        <w:lastRenderedPageBreak/>
        <w:t>purposes</w:t>
      </w:r>
      <w:r w:rsidR="00B40A81" w:rsidRPr="00D40966">
        <w:rPr>
          <w:snapToGrid/>
          <w:sz w:val="22"/>
          <w:szCs w:val="22"/>
        </w:rPr>
        <w:t xml:space="preserve">, to include for purposes related to </w:t>
      </w:r>
      <w:r w:rsidR="007654B3" w:rsidRPr="00D40966">
        <w:rPr>
          <w:snapToGrid/>
          <w:sz w:val="22"/>
          <w:szCs w:val="22"/>
        </w:rPr>
        <w:t xml:space="preserve">unemployment compensation </w:t>
      </w:r>
      <w:r w:rsidR="0023655E" w:rsidRPr="00D40966">
        <w:rPr>
          <w:snapToGrid/>
          <w:sz w:val="22"/>
          <w:szCs w:val="22"/>
        </w:rPr>
        <w:t xml:space="preserve">insurance </w:t>
      </w:r>
      <w:r w:rsidR="007654B3" w:rsidRPr="00D40966">
        <w:rPr>
          <w:snapToGrid/>
          <w:sz w:val="22"/>
          <w:szCs w:val="22"/>
        </w:rPr>
        <w:t>and workers compensation</w:t>
      </w:r>
      <w:r w:rsidR="00B40A81" w:rsidRPr="00D40966">
        <w:rPr>
          <w:snapToGrid/>
          <w:sz w:val="22"/>
          <w:szCs w:val="22"/>
        </w:rPr>
        <w:t xml:space="preserve"> </w:t>
      </w:r>
      <w:r w:rsidR="001A3BEC" w:rsidRPr="00D40966">
        <w:rPr>
          <w:snapToGrid/>
          <w:sz w:val="22"/>
          <w:szCs w:val="22"/>
        </w:rPr>
        <w:t>coverage, and proper payment and reporting of wages.</w:t>
      </w:r>
      <w:r w:rsidRPr="00D40966">
        <w:rPr>
          <w:snapToGrid/>
          <w:sz w:val="22"/>
          <w:szCs w:val="22"/>
        </w:rPr>
        <w:t xml:space="preserve">  Party</w:t>
      </w:r>
      <w:r w:rsidR="00B40A81" w:rsidRPr="00D40966">
        <w:rPr>
          <w:snapToGrid/>
          <w:sz w:val="22"/>
          <w:szCs w:val="22"/>
        </w:rPr>
        <w:t xml:space="preserve"> agrees to ensure that all</w:t>
      </w:r>
      <w:r w:rsidR="007654B3" w:rsidRPr="00D40966">
        <w:rPr>
          <w:snapToGrid/>
          <w:sz w:val="22"/>
          <w:szCs w:val="22"/>
        </w:rPr>
        <w:t xml:space="preserve"> of its subcontractors</w:t>
      </w:r>
      <w:r w:rsidR="00BC6CF9" w:rsidRPr="00D40966">
        <w:rPr>
          <w:snapToGrid/>
          <w:sz w:val="22"/>
          <w:szCs w:val="22"/>
        </w:rPr>
        <w:t xml:space="preserve"> or sub-grantees</w:t>
      </w:r>
      <w:r w:rsidR="007654B3" w:rsidRPr="00D40966">
        <w:rPr>
          <w:snapToGrid/>
          <w:sz w:val="22"/>
          <w:szCs w:val="22"/>
        </w:rPr>
        <w:t xml:space="preserve"> also remain in legal compliance</w:t>
      </w:r>
      <w:r w:rsidR="00B40A81" w:rsidRPr="00D40966">
        <w:rPr>
          <w:snapToGrid/>
          <w:sz w:val="22"/>
          <w:szCs w:val="22"/>
        </w:rPr>
        <w:t xml:space="preserve"> as to the appropriate classification of “worker</w:t>
      </w:r>
      <w:r w:rsidR="001A3BEC" w:rsidRPr="00D40966">
        <w:rPr>
          <w:snapToGrid/>
          <w:sz w:val="22"/>
          <w:szCs w:val="22"/>
        </w:rPr>
        <w:t>s” and “independent contractors</w:t>
      </w:r>
      <w:r w:rsidR="00B40A81" w:rsidRPr="00D40966">
        <w:rPr>
          <w:snapToGrid/>
          <w:sz w:val="22"/>
          <w:szCs w:val="22"/>
        </w:rPr>
        <w:t>”</w:t>
      </w:r>
      <w:r w:rsidR="001A3BEC" w:rsidRPr="00D40966">
        <w:rPr>
          <w:snapToGrid/>
          <w:sz w:val="22"/>
          <w:szCs w:val="22"/>
        </w:rPr>
        <w:t xml:space="preserve"> relating to unemployment compensation insurance and workers compensation coverage, and proper payment and reporting of wages. </w:t>
      </w:r>
      <w:r w:rsidR="007654B3" w:rsidRPr="00D40966">
        <w:rPr>
          <w:snapToGrid/>
          <w:sz w:val="22"/>
          <w:szCs w:val="22"/>
        </w:rPr>
        <w:t xml:space="preserve"> </w:t>
      </w:r>
      <w:r w:rsidRPr="00D40966">
        <w:rPr>
          <w:snapToGrid/>
          <w:sz w:val="22"/>
          <w:szCs w:val="22"/>
        </w:rPr>
        <w:t xml:space="preserve">Party </w:t>
      </w:r>
      <w:r w:rsidR="007654B3" w:rsidRPr="00D40966">
        <w:rPr>
          <w:snapToGrid/>
          <w:sz w:val="22"/>
          <w:szCs w:val="22"/>
        </w:rPr>
        <w:t>will on request provide to the Agency of Human Services information pertaining to the classification of its employees</w:t>
      </w:r>
      <w:r w:rsidRPr="00D40966">
        <w:rPr>
          <w:snapToGrid/>
          <w:sz w:val="22"/>
          <w:szCs w:val="22"/>
        </w:rPr>
        <w:t xml:space="preserve"> to include the basi</w:t>
      </w:r>
      <w:r w:rsidR="00B40A81" w:rsidRPr="00D40966">
        <w:rPr>
          <w:snapToGrid/>
          <w:sz w:val="22"/>
          <w:szCs w:val="22"/>
        </w:rPr>
        <w:t>s for the classification.  Failure to comply with these</w:t>
      </w:r>
      <w:r w:rsidR="007654B3" w:rsidRPr="00D40966">
        <w:rPr>
          <w:snapToGrid/>
          <w:sz w:val="22"/>
          <w:szCs w:val="22"/>
        </w:rPr>
        <w:t xml:space="preserve"> obligation</w:t>
      </w:r>
      <w:r w:rsidR="00B40A81" w:rsidRPr="00D40966">
        <w:rPr>
          <w:snapToGrid/>
          <w:sz w:val="22"/>
          <w:szCs w:val="22"/>
        </w:rPr>
        <w:t>s</w:t>
      </w:r>
      <w:r w:rsidR="007654B3" w:rsidRPr="00D40966">
        <w:rPr>
          <w:snapToGrid/>
          <w:sz w:val="22"/>
          <w:szCs w:val="22"/>
        </w:rPr>
        <w:t xml:space="preserve"> may result in termination of this </w:t>
      </w:r>
      <w:r w:rsidR="00BC6CF9" w:rsidRPr="00D40966">
        <w:rPr>
          <w:snapToGrid/>
          <w:sz w:val="22"/>
          <w:szCs w:val="22"/>
        </w:rPr>
        <w:t>A</w:t>
      </w:r>
      <w:r w:rsidR="00B02D33" w:rsidRPr="00D40966">
        <w:rPr>
          <w:snapToGrid/>
          <w:sz w:val="22"/>
          <w:szCs w:val="22"/>
        </w:rPr>
        <w:t>greement</w:t>
      </w:r>
      <w:r w:rsidR="007654B3" w:rsidRPr="00D40966">
        <w:rPr>
          <w:snapToGrid/>
          <w:sz w:val="22"/>
          <w:szCs w:val="22"/>
        </w:rPr>
        <w:t>.</w:t>
      </w:r>
    </w:p>
    <w:p w14:paraId="0E4CD281" w14:textId="77777777" w:rsidR="00273561" w:rsidRPr="00D40966" w:rsidRDefault="00273561" w:rsidP="001A3BEC">
      <w:pPr>
        <w:widowControl/>
        <w:tabs>
          <w:tab w:val="left" w:pos="360"/>
        </w:tabs>
        <w:autoSpaceDE w:val="0"/>
        <w:autoSpaceDN w:val="0"/>
        <w:adjustRightInd w:val="0"/>
        <w:ind w:left="360" w:hanging="360"/>
        <w:jc w:val="both"/>
        <w:rPr>
          <w:snapToGrid/>
          <w:sz w:val="22"/>
          <w:szCs w:val="22"/>
        </w:rPr>
      </w:pPr>
    </w:p>
    <w:p w14:paraId="0E4CD282" w14:textId="77777777" w:rsidR="00273561" w:rsidRPr="00D40966" w:rsidRDefault="00552702" w:rsidP="001A3BEC">
      <w:pPr>
        <w:pStyle w:val="ListParagraph"/>
        <w:widowControl/>
        <w:numPr>
          <w:ilvl w:val="3"/>
          <w:numId w:val="5"/>
        </w:numPr>
        <w:tabs>
          <w:tab w:val="clear" w:pos="2880"/>
          <w:tab w:val="left" w:pos="360"/>
          <w:tab w:val="num" w:pos="2520"/>
        </w:tabs>
        <w:autoSpaceDE w:val="0"/>
        <w:autoSpaceDN w:val="0"/>
        <w:adjustRightInd w:val="0"/>
        <w:ind w:left="360"/>
        <w:jc w:val="both"/>
        <w:rPr>
          <w:b/>
          <w:snapToGrid/>
          <w:sz w:val="22"/>
          <w:szCs w:val="22"/>
          <w:u w:val="single"/>
        </w:rPr>
      </w:pPr>
      <w:r w:rsidRPr="00D40966">
        <w:rPr>
          <w:b/>
          <w:snapToGrid/>
          <w:sz w:val="22"/>
          <w:szCs w:val="22"/>
          <w:u w:val="single"/>
        </w:rPr>
        <w:t>Data Protection and Privacy:</w:t>
      </w:r>
    </w:p>
    <w:p w14:paraId="0E4CD283" w14:textId="77777777" w:rsidR="00273561" w:rsidRPr="00D40966" w:rsidRDefault="00273561" w:rsidP="001A3BEC">
      <w:pPr>
        <w:widowControl/>
        <w:tabs>
          <w:tab w:val="left" w:pos="360"/>
        </w:tabs>
        <w:autoSpaceDE w:val="0"/>
        <w:autoSpaceDN w:val="0"/>
        <w:adjustRightInd w:val="0"/>
        <w:ind w:left="360" w:hanging="360"/>
        <w:jc w:val="both"/>
        <w:rPr>
          <w:snapToGrid/>
          <w:sz w:val="22"/>
          <w:szCs w:val="22"/>
        </w:rPr>
      </w:pPr>
    </w:p>
    <w:p w14:paraId="0E4CD284" w14:textId="77777777" w:rsidR="002B120F" w:rsidRPr="00D40966" w:rsidRDefault="002B120F" w:rsidP="001A3BEC">
      <w:pPr>
        <w:widowControl/>
        <w:tabs>
          <w:tab w:val="left" w:pos="360"/>
        </w:tabs>
        <w:autoSpaceDE w:val="0"/>
        <w:autoSpaceDN w:val="0"/>
        <w:adjustRightInd w:val="0"/>
        <w:ind w:left="360"/>
        <w:jc w:val="both"/>
        <w:rPr>
          <w:snapToGrid/>
          <w:sz w:val="22"/>
          <w:szCs w:val="22"/>
        </w:rPr>
      </w:pPr>
      <w:r w:rsidRPr="00D40966">
        <w:rPr>
          <w:b/>
          <w:i/>
          <w:snapToGrid/>
          <w:sz w:val="22"/>
          <w:szCs w:val="22"/>
          <w:u w:val="single"/>
        </w:rPr>
        <w:t>Protected Health Information</w:t>
      </w:r>
      <w:r w:rsidRPr="00D40966">
        <w:rPr>
          <w:snapToGrid/>
          <w:sz w:val="22"/>
          <w:szCs w:val="22"/>
          <w:u w:val="single"/>
        </w:rPr>
        <w:t>:</w:t>
      </w:r>
      <w:r w:rsidR="00552702" w:rsidRPr="00D40966">
        <w:rPr>
          <w:snapToGrid/>
          <w:sz w:val="22"/>
          <w:szCs w:val="22"/>
        </w:rPr>
        <w:t xml:space="preserve"> </w:t>
      </w:r>
      <w:r w:rsidR="00690F21" w:rsidRPr="00D40966">
        <w:rPr>
          <w:snapToGrid/>
          <w:sz w:val="22"/>
          <w:szCs w:val="22"/>
        </w:rPr>
        <w:t>Party</w:t>
      </w:r>
      <w:r w:rsidRPr="00D40966">
        <w:rPr>
          <w:snapToGrid/>
          <w:sz w:val="22"/>
          <w:szCs w:val="22"/>
        </w:rPr>
        <w:t xml:space="preserve"> shall maintain the privacy and security of all individually identifiable health information acquired by or provided to it as a part of the p</w:t>
      </w:r>
      <w:r w:rsidR="00552702" w:rsidRPr="00D40966">
        <w:rPr>
          <w:snapToGrid/>
          <w:sz w:val="22"/>
          <w:szCs w:val="22"/>
        </w:rPr>
        <w:t xml:space="preserve">erformance of this </w:t>
      </w:r>
      <w:r w:rsidR="00910F35" w:rsidRPr="00D40966">
        <w:rPr>
          <w:snapToGrid/>
          <w:sz w:val="22"/>
          <w:szCs w:val="22"/>
        </w:rPr>
        <w:t>A</w:t>
      </w:r>
      <w:r w:rsidR="00B02D33" w:rsidRPr="00D40966">
        <w:rPr>
          <w:snapToGrid/>
          <w:sz w:val="22"/>
          <w:szCs w:val="22"/>
        </w:rPr>
        <w:t>greement</w:t>
      </w:r>
      <w:r w:rsidR="00552702" w:rsidRPr="00D40966">
        <w:rPr>
          <w:snapToGrid/>
          <w:sz w:val="22"/>
          <w:szCs w:val="22"/>
        </w:rPr>
        <w:t xml:space="preserve">. </w:t>
      </w:r>
      <w:r w:rsidR="00690F21" w:rsidRPr="00D40966">
        <w:rPr>
          <w:snapToGrid/>
          <w:sz w:val="22"/>
          <w:szCs w:val="22"/>
        </w:rPr>
        <w:t xml:space="preserve"> Party</w:t>
      </w:r>
      <w:r w:rsidRPr="00D40966">
        <w:rPr>
          <w:snapToGrid/>
          <w:sz w:val="22"/>
          <w:szCs w:val="22"/>
        </w:rPr>
        <w:t xml:space="preserve"> shall follow federal and state law relating to privacy and security of individually identifiable health information as applicable, including the Health Insurance Portability and Accountability Act (HIPAA) and its federal regulations. </w:t>
      </w:r>
    </w:p>
    <w:p w14:paraId="0E4CD285" w14:textId="77777777" w:rsidR="002B120F" w:rsidRPr="00D40966" w:rsidRDefault="002B120F" w:rsidP="001A3BEC">
      <w:pPr>
        <w:spacing w:before="120" w:after="80"/>
        <w:ind w:left="360"/>
        <w:jc w:val="both"/>
        <w:rPr>
          <w:sz w:val="22"/>
          <w:szCs w:val="22"/>
        </w:rPr>
      </w:pPr>
      <w:r w:rsidRPr="00D40966">
        <w:rPr>
          <w:b/>
          <w:i/>
          <w:snapToGrid/>
          <w:sz w:val="22"/>
          <w:szCs w:val="22"/>
          <w:u w:val="single"/>
        </w:rPr>
        <w:t>Substance Abuse Treatment Information</w:t>
      </w:r>
      <w:r w:rsidRPr="00D40966">
        <w:rPr>
          <w:snapToGrid/>
          <w:sz w:val="22"/>
          <w:szCs w:val="22"/>
          <w:u w:val="single"/>
        </w:rPr>
        <w:t>:</w:t>
      </w:r>
      <w:r w:rsidRPr="00D40966">
        <w:rPr>
          <w:snapToGrid/>
          <w:sz w:val="22"/>
          <w:szCs w:val="22"/>
        </w:rPr>
        <w:t xml:space="preserve"> </w:t>
      </w:r>
      <w:r w:rsidR="005C4A1C" w:rsidRPr="00D40966">
        <w:rPr>
          <w:sz w:val="22"/>
          <w:szCs w:val="22"/>
        </w:rPr>
        <w:t>Substance abuse treatment information shall be maintained in compliance with 42</w:t>
      </w:r>
      <w:r w:rsidR="00690F21" w:rsidRPr="00D40966">
        <w:rPr>
          <w:sz w:val="22"/>
          <w:szCs w:val="22"/>
        </w:rPr>
        <w:t xml:space="preserve"> C.F.R. Part 2 if the Party</w:t>
      </w:r>
      <w:r w:rsidR="005C4A1C" w:rsidRPr="00D40966">
        <w:rPr>
          <w:sz w:val="22"/>
          <w:szCs w:val="22"/>
        </w:rPr>
        <w:t xml:space="preserve"> or subcontractor(s) are Part 2 covered programs, or if substance abuse treatment information is received from a Part 2 c</w:t>
      </w:r>
      <w:r w:rsidR="00690F21" w:rsidRPr="00D40966">
        <w:rPr>
          <w:sz w:val="22"/>
          <w:szCs w:val="22"/>
        </w:rPr>
        <w:t>overed program by the Party</w:t>
      </w:r>
      <w:r w:rsidR="005C4A1C" w:rsidRPr="00D40966">
        <w:rPr>
          <w:sz w:val="22"/>
          <w:szCs w:val="22"/>
        </w:rPr>
        <w:t xml:space="preserve"> or subcontractor(s).</w:t>
      </w:r>
    </w:p>
    <w:p w14:paraId="0E4CD286" w14:textId="77777777" w:rsidR="00BC6CF9" w:rsidRPr="00D40966" w:rsidRDefault="005C4A1C" w:rsidP="00BC6CF9">
      <w:pPr>
        <w:spacing w:before="120" w:after="80"/>
        <w:ind w:left="360"/>
        <w:jc w:val="both"/>
        <w:rPr>
          <w:sz w:val="22"/>
          <w:szCs w:val="22"/>
        </w:rPr>
      </w:pPr>
      <w:r w:rsidRPr="00D40966">
        <w:rPr>
          <w:b/>
          <w:i/>
          <w:sz w:val="22"/>
          <w:szCs w:val="22"/>
          <w:u w:val="single"/>
        </w:rPr>
        <w:t>Protection of Personal Information</w:t>
      </w:r>
      <w:r w:rsidRPr="00D40966">
        <w:rPr>
          <w:sz w:val="22"/>
          <w:szCs w:val="22"/>
          <w:u w:val="single"/>
        </w:rPr>
        <w:t>:</w:t>
      </w:r>
      <w:r w:rsidR="00690F21" w:rsidRPr="00D40966">
        <w:rPr>
          <w:sz w:val="22"/>
          <w:szCs w:val="22"/>
        </w:rPr>
        <w:t xml:space="preserve"> Party</w:t>
      </w:r>
      <w:r w:rsidRPr="00D40966">
        <w:rPr>
          <w:sz w:val="22"/>
          <w:szCs w:val="22"/>
        </w:rPr>
        <w:t xml:space="preserve"> agree</w:t>
      </w:r>
      <w:r w:rsidR="00A8798E" w:rsidRPr="00D40966">
        <w:rPr>
          <w:sz w:val="22"/>
          <w:szCs w:val="22"/>
        </w:rPr>
        <w:t>s to comply with all applicable</w:t>
      </w:r>
      <w:r w:rsidRPr="00D40966">
        <w:rPr>
          <w:sz w:val="22"/>
          <w:szCs w:val="22"/>
        </w:rPr>
        <w:t xml:space="preserve"> state </w:t>
      </w:r>
      <w:r w:rsidR="00B34912" w:rsidRPr="00D40966">
        <w:rPr>
          <w:sz w:val="22"/>
          <w:szCs w:val="22"/>
        </w:rPr>
        <w:t xml:space="preserve">and federal </w:t>
      </w:r>
      <w:r w:rsidRPr="00D40966">
        <w:rPr>
          <w:sz w:val="22"/>
          <w:szCs w:val="22"/>
        </w:rPr>
        <w:t>statutes to assure protection and security of personal</w:t>
      </w:r>
      <w:r w:rsidR="00A2267F" w:rsidRPr="00D40966">
        <w:rPr>
          <w:sz w:val="22"/>
          <w:szCs w:val="22"/>
        </w:rPr>
        <w:t xml:space="preserve"> information, or</w:t>
      </w:r>
      <w:r w:rsidRPr="00D40966">
        <w:rPr>
          <w:sz w:val="22"/>
          <w:szCs w:val="22"/>
        </w:rPr>
        <w:t xml:space="preserve"> </w:t>
      </w:r>
      <w:r w:rsidR="00B34912" w:rsidRPr="00D40966">
        <w:rPr>
          <w:sz w:val="22"/>
          <w:szCs w:val="22"/>
        </w:rPr>
        <w:t xml:space="preserve">of </w:t>
      </w:r>
      <w:r w:rsidR="00A2267F" w:rsidRPr="00D40966">
        <w:rPr>
          <w:sz w:val="22"/>
          <w:szCs w:val="22"/>
        </w:rPr>
        <w:t xml:space="preserve">any personally identifiable </w:t>
      </w:r>
      <w:r w:rsidRPr="00D40966">
        <w:rPr>
          <w:sz w:val="22"/>
          <w:szCs w:val="22"/>
        </w:rPr>
        <w:t>information</w:t>
      </w:r>
      <w:r w:rsidR="00A2267F" w:rsidRPr="00D40966">
        <w:rPr>
          <w:sz w:val="22"/>
          <w:szCs w:val="22"/>
        </w:rPr>
        <w:t xml:space="preserve"> (PII)</w:t>
      </w:r>
      <w:r w:rsidRPr="00D40966">
        <w:rPr>
          <w:sz w:val="22"/>
          <w:szCs w:val="22"/>
        </w:rPr>
        <w:t>, including the Security Breach Notice Act, 9 V.S.A. § 2435, the Social Security Number Pro</w:t>
      </w:r>
      <w:r w:rsidR="00B34912" w:rsidRPr="00D40966">
        <w:rPr>
          <w:sz w:val="22"/>
          <w:szCs w:val="22"/>
        </w:rPr>
        <w:t>tection Act, 9 V.S.A. § 2440,</w:t>
      </w:r>
      <w:r w:rsidRPr="00D40966">
        <w:rPr>
          <w:sz w:val="22"/>
          <w:szCs w:val="22"/>
        </w:rPr>
        <w:t xml:space="preserve"> the Document Safe Destruction Act, 9 V.S.A. § 2445</w:t>
      </w:r>
      <w:r w:rsidR="001A3BEC" w:rsidRPr="00D40966">
        <w:rPr>
          <w:sz w:val="22"/>
          <w:szCs w:val="22"/>
        </w:rPr>
        <w:t xml:space="preserve"> and 45 CFR </w:t>
      </w:r>
      <w:r w:rsidR="00B34912" w:rsidRPr="00D40966">
        <w:rPr>
          <w:sz w:val="22"/>
          <w:szCs w:val="22"/>
        </w:rPr>
        <w:t>155.260.</w:t>
      </w:r>
      <w:r w:rsidR="001A3BEC" w:rsidRPr="00D40966">
        <w:rPr>
          <w:sz w:val="22"/>
          <w:szCs w:val="22"/>
        </w:rPr>
        <w:t xml:space="preserve">  As used here, PII</w:t>
      </w:r>
      <w:r w:rsidR="00A2267F" w:rsidRPr="00D40966">
        <w:rPr>
          <w:sz w:val="22"/>
          <w:szCs w:val="22"/>
        </w:rPr>
        <w:t xml:space="preserve">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14:paraId="0E4CD287" w14:textId="77777777" w:rsidR="00A2267F" w:rsidRPr="00D40966" w:rsidRDefault="00A2267F" w:rsidP="00BC6CF9">
      <w:pPr>
        <w:spacing w:before="120" w:after="80"/>
        <w:ind w:left="360"/>
        <w:jc w:val="both"/>
        <w:rPr>
          <w:sz w:val="22"/>
          <w:szCs w:val="22"/>
        </w:rPr>
      </w:pPr>
      <w:r w:rsidRPr="00D40966">
        <w:rPr>
          <w:b/>
          <w:i/>
          <w:snapToGrid/>
          <w:sz w:val="22"/>
          <w:szCs w:val="22"/>
          <w:u w:val="single"/>
        </w:rPr>
        <w:t>Other Confidential Consumer Information</w:t>
      </w:r>
      <w:r w:rsidRPr="00D40966">
        <w:rPr>
          <w:snapToGrid/>
          <w:sz w:val="22"/>
          <w:szCs w:val="22"/>
          <w:u w:val="single"/>
        </w:rPr>
        <w:t>:</w:t>
      </w:r>
      <w:r w:rsidR="00690F21" w:rsidRPr="00D40966">
        <w:rPr>
          <w:snapToGrid/>
          <w:sz w:val="22"/>
          <w:szCs w:val="22"/>
        </w:rPr>
        <w:t xml:space="preserve">  Party</w:t>
      </w:r>
      <w:r w:rsidRPr="00D40966">
        <w:rPr>
          <w:snapToGrid/>
          <w:sz w:val="22"/>
          <w:szCs w:val="22"/>
        </w:rPr>
        <w:t xml:space="preserve"> agrees to comply with the requirements of AHS Rule No. 08-048 concerning access to and uses of personal information relating to any beneficiary or recipient of goods, services or oth</w:t>
      </w:r>
      <w:r w:rsidR="00690F21" w:rsidRPr="00D40966">
        <w:rPr>
          <w:snapToGrid/>
          <w:sz w:val="22"/>
          <w:szCs w:val="22"/>
        </w:rPr>
        <w:t>er forms of support.  Party</w:t>
      </w:r>
      <w:r w:rsidRPr="00D40966">
        <w:rPr>
          <w:snapToGrid/>
          <w:sz w:val="22"/>
          <w:szCs w:val="22"/>
        </w:rPr>
        <w:t xml:space="preserve"> further agrees to comply with any applicable Vermont State Statute </w:t>
      </w:r>
      <w:r w:rsidR="00283ED0" w:rsidRPr="00D40966">
        <w:rPr>
          <w:snapToGrid/>
          <w:sz w:val="22"/>
          <w:szCs w:val="22"/>
        </w:rPr>
        <w:t xml:space="preserve">and other regulations </w:t>
      </w:r>
      <w:r w:rsidRPr="00D40966">
        <w:rPr>
          <w:snapToGrid/>
          <w:sz w:val="22"/>
          <w:szCs w:val="22"/>
        </w:rPr>
        <w:t>respecting the right t</w:t>
      </w:r>
      <w:r w:rsidR="00690F21" w:rsidRPr="00D40966">
        <w:rPr>
          <w:snapToGrid/>
          <w:sz w:val="22"/>
          <w:szCs w:val="22"/>
        </w:rPr>
        <w:t xml:space="preserve">o individual privacy. </w:t>
      </w:r>
      <w:r w:rsidR="00910F35" w:rsidRPr="00D40966">
        <w:rPr>
          <w:snapToGrid/>
          <w:sz w:val="22"/>
          <w:szCs w:val="22"/>
        </w:rPr>
        <w:t xml:space="preserve"> </w:t>
      </w:r>
      <w:r w:rsidR="00690F21" w:rsidRPr="00D40966">
        <w:rPr>
          <w:snapToGrid/>
          <w:sz w:val="22"/>
          <w:szCs w:val="22"/>
        </w:rPr>
        <w:t>Party</w:t>
      </w:r>
      <w:r w:rsidRPr="00D40966">
        <w:rPr>
          <w:snapToGrid/>
          <w:sz w:val="22"/>
          <w:szCs w:val="22"/>
        </w:rPr>
        <w:t xml:space="preserve"> shall ensur</w:t>
      </w:r>
      <w:r w:rsidR="00EC0A0C" w:rsidRPr="00D40966">
        <w:rPr>
          <w:snapToGrid/>
          <w:sz w:val="22"/>
          <w:szCs w:val="22"/>
        </w:rPr>
        <w:t xml:space="preserve">e that </w:t>
      </w:r>
      <w:proofErr w:type="gramStart"/>
      <w:r w:rsidR="00EC0A0C" w:rsidRPr="00D40966">
        <w:rPr>
          <w:snapToGrid/>
          <w:sz w:val="22"/>
          <w:szCs w:val="22"/>
        </w:rPr>
        <w:t xml:space="preserve">all </w:t>
      </w:r>
      <w:r w:rsidRPr="00D40966">
        <w:rPr>
          <w:snapToGrid/>
          <w:sz w:val="22"/>
          <w:szCs w:val="22"/>
        </w:rPr>
        <w:t>of</w:t>
      </w:r>
      <w:proofErr w:type="gramEnd"/>
      <w:r w:rsidRPr="00D40966">
        <w:rPr>
          <w:snapToGrid/>
          <w:sz w:val="22"/>
          <w:szCs w:val="22"/>
        </w:rPr>
        <w:t xml:space="preserve"> its employees, subcontractors and other service providers performing services under this agreement understand </w:t>
      </w:r>
      <w:r w:rsidR="00283ED0" w:rsidRPr="00D40966">
        <w:rPr>
          <w:snapToGrid/>
          <w:sz w:val="22"/>
          <w:szCs w:val="22"/>
        </w:rPr>
        <w:t xml:space="preserve">and preserve </w:t>
      </w:r>
      <w:r w:rsidRPr="00D40966">
        <w:rPr>
          <w:snapToGrid/>
          <w:sz w:val="22"/>
          <w:szCs w:val="22"/>
        </w:rPr>
        <w:t>the sensitive, confidential and non-public nature of information to which they may have access.</w:t>
      </w:r>
    </w:p>
    <w:p w14:paraId="0E4CD288" w14:textId="77777777" w:rsidR="00A2267F" w:rsidRPr="00D40966" w:rsidRDefault="00B34912" w:rsidP="00BC6CF9">
      <w:pPr>
        <w:widowControl/>
        <w:tabs>
          <w:tab w:val="left" w:pos="-1152"/>
          <w:tab w:val="left" w:pos="-720"/>
          <w:tab w:val="left" w:pos="0"/>
          <w:tab w:val="left" w:pos="360"/>
          <w:tab w:val="left" w:pos="828"/>
          <w:tab w:val="left" w:pos="2160"/>
        </w:tabs>
        <w:autoSpaceDE w:val="0"/>
        <w:autoSpaceDN w:val="0"/>
        <w:adjustRightInd w:val="0"/>
        <w:ind w:left="360"/>
        <w:jc w:val="both"/>
        <w:rPr>
          <w:snapToGrid/>
          <w:sz w:val="22"/>
          <w:szCs w:val="22"/>
        </w:rPr>
      </w:pPr>
      <w:r w:rsidRPr="00D40966">
        <w:rPr>
          <w:b/>
          <w:i/>
          <w:snapToGrid/>
          <w:sz w:val="22"/>
          <w:szCs w:val="22"/>
          <w:u w:val="single"/>
        </w:rPr>
        <w:t>Data B</w:t>
      </w:r>
      <w:r w:rsidR="00A2267F" w:rsidRPr="00D40966">
        <w:rPr>
          <w:b/>
          <w:i/>
          <w:snapToGrid/>
          <w:sz w:val="22"/>
          <w:szCs w:val="22"/>
          <w:u w:val="single"/>
        </w:rPr>
        <w:t>reaches</w:t>
      </w:r>
      <w:r w:rsidR="00A2267F" w:rsidRPr="00D40966">
        <w:rPr>
          <w:snapToGrid/>
          <w:sz w:val="22"/>
          <w:szCs w:val="22"/>
        </w:rPr>
        <w:t>:</w:t>
      </w:r>
      <w:r w:rsidR="00690F21" w:rsidRPr="00D40966">
        <w:rPr>
          <w:snapToGrid/>
          <w:sz w:val="22"/>
          <w:szCs w:val="22"/>
        </w:rPr>
        <w:t xml:space="preserve"> Party</w:t>
      </w:r>
      <w:r w:rsidRPr="00D40966">
        <w:rPr>
          <w:snapToGrid/>
          <w:sz w:val="22"/>
          <w:szCs w:val="22"/>
        </w:rPr>
        <w:t xml:space="preserve"> shall report to </w:t>
      </w:r>
      <w:r w:rsidR="00EC0A0C" w:rsidRPr="00D40966">
        <w:rPr>
          <w:snapToGrid/>
          <w:sz w:val="22"/>
          <w:szCs w:val="22"/>
        </w:rPr>
        <w:t xml:space="preserve">AHS, though its Chief Information Officer </w:t>
      </w:r>
      <w:r w:rsidR="001A3BEC" w:rsidRPr="00D40966">
        <w:rPr>
          <w:snapToGrid/>
          <w:sz w:val="22"/>
          <w:szCs w:val="22"/>
        </w:rPr>
        <w:t>(CIO)</w:t>
      </w:r>
      <w:r w:rsidR="00EC0A0C" w:rsidRPr="00D40966">
        <w:rPr>
          <w:snapToGrid/>
          <w:sz w:val="22"/>
          <w:szCs w:val="22"/>
        </w:rPr>
        <w:t>,</w:t>
      </w:r>
      <w:r w:rsidRPr="00D40966">
        <w:rPr>
          <w:snapToGrid/>
          <w:sz w:val="22"/>
          <w:szCs w:val="22"/>
        </w:rPr>
        <w:t xml:space="preserve"> any </w:t>
      </w:r>
      <w:r w:rsidR="00EC0A0C" w:rsidRPr="00D40966">
        <w:rPr>
          <w:color w:val="000000"/>
          <w:sz w:val="22"/>
          <w:szCs w:val="22"/>
          <w:lang w:val="en"/>
        </w:rPr>
        <w:t xml:space="preserve">impermissible use or disclosure that compromises the security, confidentiality or privacy of </w:t>
      </w:r>
      <w:r w:rsidRPr="00D40966">
        <w:rPr>
          <w:snapToGrid/>
          <w:sz w:val="22"/>
          <w:szCs w:val="22"/>
        </w:rPr>
        <w:t xml:space="preserve">any form of </w:t>
      </w:r>
      <w:r w:rsidR="00EC0A0C" w:rsidRPr="00D40966">
        <w:rPr>
          <w:snapToGrid/>
          <w:sz w:val="22"/>
          <w:szCs w:val="22"/>
        </w:rPr>
        <w:t xml:space="preserve">protected </w:t>
      </w:r>
      <w:r w:rsidRPr="00D40966">
        <w:rPr>
          <w:snapToGrid/>
          <w:sz w:val="22"/>
          <w:szCs w:val="22"/>
        </w:rPr>
        <w:t>personal informatio</w:t>
      </w:r>
      <w:r w:rsidR="005D4D1B" w:rsidRPr="00D40966">
        <w:rPr>
          <w:snapToGrid/>
          <w:sz w:val="22"/>
          <w:szCs w:val="22"/>
        </w:rPr>
        <w:t xml:space="preserve">n identified above within </w:t>
      </w:r>
      <w:r w:rsidR="00BC6CF9" w:rsidRPr="00D40966">
        <w:rPr>
          <w:snapToGrid/>
          <w:sz w:val="22"/>
          <w:szCs w:val="22"/>
        </w:rPr>
        <w:t>24 hours</w:t>
      </w:r>
      <w:r w:rsidRPr="00D40966">
        <w:rPr>
          <w:snapToGrid/>
          <w:sz w:val="22"/>
          <w:szCs w:val="22"/>
        </w:rPr>
        <w:t xml:space="preserve"> of the discovery of the breach.</w:t>
      </w:r>
      <w:r w:rsidR="00690F21" w:rsidRPr="00D40966">
        <w:rPr>
          <w:snapToGrid/>
          <w:sz w:val="22"/>
          <w:szCs w:val="22"/>
        </w:rPr>
        <w:t xml:space="preserve">  Party</w:t>
      </w:r>
      <w:r w:rsidR="00EC0A0C" w:rsidRPr="00D40966">
        <w:rPr>
          <w:snapToGrid/>
          <w:sz w:val="22"/>
          <w:szCs w:val="22"/>
        </w:rPr>
        <w:t xml:space="preserve"> shall in addition comply with any other data breach notification requirements required under federal or state law.</w:t>
      </w:r>
    </w:p>
    <w:p w14:paraId="0E4CD289" w14:textId="77777777" w:rsidR="00BC6CF9" w:rsidRPr="00D40966" w:rsidRDefault="00BC6CF9" w:rsidP="001A3BEC">
      <w:pPr>
        <w:widowControl/>
        <w:autoSpaceDE w:val="0"/>
        <w:autoSpaceDN w:val="0"/>
        <w:adjustRightInd w:val="0"/>
        <w:ind w:left="360"/>
        <w:jc w:val="both"/>
        <w:rPr>
          <w:snapToGrid/>
          <w:sz w:val="22"/>
          <w:szCs w:val="22"/>
        </w:rPr>
      </w:pPr>
    </w:p>
    <w:p w14:paraId="0E4CD28A" w14:textId="77777777" w:rsidR="00820ED9" w:rsidRPr="00D40966" w:rsidRDefault="00820ED9" w:rsidP="001A3BEC">
      <w:pPr>
        <w:pStyle w:val="ListParagraph"/>
        <w:widowControl/>
        <w:numPr>
          <w:ilvl w:val="3"/>
          <w:numId w:val="5"/>
        </w:numPr>
        <w:tabs>
          <w:tab w:val="clear" w:pos="2880"/>
          <w:tab w:val="num" w:pos="3330"/>
        </w:tabs>
        <w:autoSpaceDE w:val="0"/>
        <w:autoSpaceDN w:val="0"/>
        <w:adjustRightInd w:val="0"/>
        <w:ind w:left="360"/>
        <w:jc w:val="both"/>
        <w:textAlignment w:val="baseline"/>
        <w:rPr>
          <w:b/>
          <w:snapToGrid/>
          <w:sz w:val="22"/>
          <w:szCs w:val="22"/>
          <w:u w:val="single"/>
        </w:rPr>
      </w:pPr>
      <w:r w:rsidRPr="00D40966">
        <w:rPr>
          <w:b/>
          <w:snapToGrid/>
          <w:sz w:val="22"/>
          <w:szCs w:val="22"/>
          <w:u w:val="single"/>
        </w:rPr>
        <w:t>Abuse and Neglect of Children and Vulnerable Adults:</w:t>
      </w:r>
    </w:p>
    <w:p w14:paraId="0E4CD28B" w14:textId="77777777" w:rsidR="00820ED9" w:rsidRPr="00D40966" w:rsidRDefault="00820ED9" w:rsidP="001A3BEC">
      <w:pPr>
        <w:widowControl/>
        <w:autoSpaceDE w:val="0"/>
        <w:autoSpaceDN w:val="0"/>
        <w:adjustRightInd w:val="0"/>
        <w:ind w:left="360"/>
        <w:jc w:val="both"/>
        <w:textAlignment w:val="baseline"/>
        <w:rPr>
          <w:snapToGrid/>
          <w:sz w:val="22"/>
          <w:szCs w:val="22"/>
        </w:rPr>
      </w:pPr>
    </w:p>
    <w:p w14:paraId="0E4CD28C" w14:textId="77777777" w:rsidR="002B120F" w:rsidRPr="00D40966" w:rsidRDefault="002B120F" w:rsidP="001A3BEC">
      <w:pPr>
        <w:widowControl/>
        <w:autoSpaceDE w:val="0"/>
        <w:autoSpaceDN w:val="0"/>
        <w:adjustRightInd w:val="0"/>
        <w:ind w:left="360"/>
        <w:jc w:val="both"/>
        <w:textAlignment w:val="baseline"/>
        <w:rPr>
          <w:snapToGrid/>
          <w:sz w:val="22"/>
          <w:szCs w:val="22"/>
        </w:rPr>
      </w:pPr>
      <w:r w:rsidRPr="00D40966">
        <w:rPr>
          <w:b/>
          <w:i/>
          <w:snapToGrid/>
          <w:sz w:val="22"/>
          <w:szCs w:val="22"/>
          <w:u w:val="single"/>
        </w:rPr>
        <w:t>Abuse Registry</w:t>
      </w:r>
      <w:r w:rsidRPr="00D40966">
        <w:rPr>
          <w:i/>
          <w:snapToGrid/>
          <w:sz w:val="22"/>
          <w:szCs w:val="22"/>
          <w:u w:val="single"/>
        </w:rPr>
        <w:t>.</w:t>
      </w:r>
      <w:r w:rsidR="000C1165" w:rsidRPr="00D40966">
        <w:rPr>
          <w:snapToGrid/>
          <w:sz w:val="22"/>
          <w:szCs w:val="22"/>
        </w:rPr>
        <w:t xml:space="preserve">  </w:t>
      </w:r>
      <w:r w:rsidR="00690F21" w:rsidRPr="00D40966">
        <w:rPr>
          <w:snapToGrid/>
          <w:sz w:val="22"/>
          <w:szCs w:val="22"/>
        </w:rPr>
        <w:t>Party</w:t>
      </w:r>
      <w:r w:rsidRPr="00D40966">
        <w:rPr>
          <w:snapToGrid/>
          <w:sz w:val="22"/>
          <w:szCs w:val="22"/>
        </w:rPr>
        <w:t xml:space="preserve"> agrees not to employ any individual, </w:t>
      </w:r>
      <w:r w:rsidR="00FE0155" w:rsidRPr="00D40966">
        <w:rPr>
          <w:snapToGrid/>
          <w:sz w:val="22"/>
          <w:szCs w:val="22"/>
        </w:rPr>
        <w:t xml:space="preserve">to </w:t>
      </w:r>
      <w:r w:rsidRPr="00D40966">
        <w:rPr>
          <w:snapToGrid/>
          <w:sz w:val="22"/>
          <w:szCs w:val="22"/>
        </w:rPr>
        <w:t>use any volunteer</w:t>
      </w:r>
      <w:r w:rsidR="00FE0155" w:rsidRPr="00D40966">
        <w:rPr>
          <w:snapToGrid/>
          <w:sz w:val="22"/>
          <w:szCs w:val="22"/>
        </w:rPr>
        <w:t xml:space="preserve"> or other service provider</w:t>
      </w:r>
      <w:r w:rsidRPr="00D40966">
        <w:rPr>
          <w:snapToGrid/>
          <w:sz w:val="22"/>
          <w:szCs w:val="22"/>
        </w:rPr>
        <w:t xml:space="preserve">, or </w:t>
      </w:r>
      <w:r w:rsidR="00FE0155" w:rsidRPr="00D40966">
        <w:rPr>
          <w:snapToGrid/>
          <w:sz w:val="22"/>
          <w:szCs w:val="22"/>
        </w:rPr>
        <w:t xml:space="preserve">to </w:t>
      </w:r>
      <w:r w:rsidRPr="00D40966">
        <w:rPr>
          <w:snapToGrid/>
          <w:sz w:val="22"/>
          <w:szCs w:val="22"/>
        </w:rPr>
        <w:t xml:space="preserve">otherwise provide reimbursement to any individual who </w:t>
      </w:r>
      <w:r w:rsidR="00FE0155" w:rsidRPr="00D40966">
        <w:rPr>
          <w:snapToGrid/>
          <w:sz w:val="22"/>
          <w:szCs w:val="22"/>
        </w:rPr>
        <w:t>in the performance of servi</w:t>
      </w:r>
      <w:r w:rsidR="00690F21" w:rsidRPr="00D40966">
        <w:rPr>
          <w:snapToGrid/>
          <w:sz w:val="22"/>
          <w:szCs w:val="22"/>
        </w:rPr>
        <w:t>ces connected with this agreement</w:t>
      </w:r>
      <w:r w:rsidR="00FE0155" w:rsidRPr="00D40966">
        <w:rPr>
          <w:snapToGrid/>
          <w:sz w:val="22"/>
          <w:szCs w:val="22"/>
        </w:rPr>
        <w:t xml:space="preserve"> </w:t>
      </w:r>
      <w:r w:rsidRPr="00D40966">
        <w:rPr>
          <w:snapToGrid/>
          <w:sz w:val="22"/>
          <w:szCs w:val="22"/>
        </w:rPr>
        <w:t xml:space="preserve">provides care, custody, treatment, transportation, or supervision to children or </w:t>
      </w:r>
      <w:r w:rsidR="00FE0155" w:rsidRPr="00D40966">
        <w:rPr>
          <w:snapToGrid/>
          <w:sz w:val="22"/>
          <w:szCs w:val="22"/>
        </w:rPr>
        <w:t xml:space="preserve">to </w:t>
      </w:r>
      <w:r w:rsidR="00B40A81" w:rsidRPr="00D40966">
        <w:rPr>
          <w:snapToGrid/>
          <w:sz w:val="22"/>
          <w:szCs w:val="22"/>
        </w:rPr>
        <w:t>vulnerable adults if there has been</w:t>
      </w:r>
      <w:r w:rsidRPr="00D40966">
        <w:rPr>
          <w:snapToGrid/>
          <w:sz w:val="22"/>
          <w:szCs w:val="22"/>
        </w:rPr>
        <w:t xml:space="preserve"> a substantiation of abuse or neglect or exploitati</w:t>
      </w:r>
      <w:r w:rsidR="000C1165" w:rsidRPr="00D40966">
        <w:rPr>
          <w:snapToGrid/>
          <w:sz w:val="22"/>
          <w:szCs w:val="22"/>
        </w:rPr>
        <w:t xml:space="preserve">on </w:t>
      </w:r>
      <w:r w:rsidR="00FE0155" w:rsidRPr="00D40966">
        <w:rPr>
          <w:snapToGrid/>
          <w:sz w:val="22"/>
          <w:szCs w:val="22"/>
        </w:rPr>
        <w:t xml:space="preserve">involving </w:t>
      </w:r>
      <w:r w:rsidR="000C1165" w:rsidRPr="00D40966">
        <w:rPr>
          <w:snapToGrid/>
          <w:sz w:val="22"/>
          <w:szCs w:val="22"/>
        </w:rPr>
        <w:t xml:space="preserve">that individual. </w:t>
      </w:r>
      <w:r w:rsidR="00690F21" w:rsidRPr="00D40966">
        <w:rPr>
          <w:snapToGrid/>
          <w:sz w:val="22"/>
          <w:szCs w:val="22"/>
        </w:rPr>
        <w:t>Party</w:t>
      </w:r>
      <w:r w:rsidRPr="00D40966">
        <w:rPr>
          <w:snapToGrid/>
          <w:sz w:val="22"/>
          <w:szCs w:val="22"/>
        </w:rPr>
        <w:t xml:space="preserve"> </w:t>
      </w:r>
      <w:r w:rsidR="00FE0155" w:rsidRPr="00D40966">
        <w:rPr>
          <w:snapToGrid/>
          <w:sz w:val="22"/>
          <w:szCs w:val="22"/>
        </w:rPr>
        <w:t>is responsible for confirming as to eac</w:t>
      </w:r>
      <w:r w:rsidR="00B40A81" w:rsidRPr="00D40966">
        <w:rPr>
          <w:snapToGrid/>
          <w:sz w:val="22"/>
          <w:szCs w:val="22"/>
        </w:rPr>
        <w:t>h</w:t>
      </w:r>
      <w:r w:rsidR="00FE0155" w:rsidRPr="00D40966">
        <w:rPr>
          <w:snapToGrid/>
          <w:sz w:val="22"/>
          <w:szCs w:val="22"/>
        </w:rPr>
        <w:t xml:space="preserve"> individual having </w:t>
      </w:r>
      <w:r w:rsidR="00B40A81" w:rsidRPr="00D40966">
        <w:rPr>
          <w:snapToGrid/>
          <w:sz w:val="22"/>
          <w:szCs w:val="22"/>
        </w:rPr>
        <w:t xml:space="preserve">such </w:t>
      </w:r>
      <w:r w:rsidR="00FE0155" w:rsidRPr="00D40966">
        <w:rPr>
          <w:snapToGrid/>
          <w:sz w:val="22"/>
          <w:szCs w:val="22"/>
        </w:rPr>
        <w:t xml:space="preserve">contact with children or vulnerable adults </w:t>
      </w:r>
      <w:r w:rsidR="00B40A81" w:rsidRPr="00D40966">
        <w:rPr>
          <w:snapToGrid/>
          <w:sz w:val="22"/>
          <w:szCs w:val="22"/>
        </w:rPr>
        <w:t>the non-existence of a substantiated allegation of abuse, neglect or exploitation by verifying that fact though</w:t>
      </w:r>
      <w:r w:rsidR="00FE0155" w:rsidRPr="00D40966">
        <w:rPr>
          <w:snapToGrid/>
          <w:sz w:val="22"/>
          <w:szCs w:val="22"/>
        </w:rPr>
        <w:t xml:space="preserve"> (a) as to vulnerable adults, the Adult Abuse Registry maintained by</w:t>
      </w:r>
      <w:r w:rsidRPr="00D40966">
        <w:rPr>
          <w:snapToGrid/>
          <w:sz w:val="22"/>
          <w:szCs w:val="22"/>
        </w:rPr>
        <w:t xml:space="preserve"> the Department of Disabilitie</w:t>
      </w:r>
      <w:r w:rsidR="00FE0155" w:rsidRPr="00D40966">
        <w:rPr>
          <w:snapToGrid/>
          <w:sz w:val="22"/>
          <w:szCs w:val="22"/>
        </w:rPr>
        <w:t>s, Aging and Independent Living and (b) as to children,</w:t>
      </w:r>
      <w:r w:rsidRPr="00D40966">
        <w:rPr>
          <w:snapToGrid/>
          <w:sz w:val="22"/>
          <w:szCs w:val="22"/>
        </w:rPr>
        <w:t xml:space="preserve"> </w:t>
      </w:r>
      <w:r w:rsidR="00FE0155" w:rsidRPr="00D40966">
        <w:rPr>
          <w:snapToGrid/>
          <w:sz w:val="22"/>
          <w:szCs w:val="22"/>
        </w:rPr>
        <w:t>the Central Child Protection Registry (u</w:t>
      </w:r>
      <w:r w:rsidR="00690F21" w:rsidRPr="00D40966">
        <w:rPr>
          <w:snapToGrid/>
          <w:sz w:val="22"/>
          <w:szCs w:val="22"/>
        </w:rPr>
        <w:t>nless the Party</w:t>
      </w:r>
      <w:r w:rsidRPr="00D40966">
        <w:rPr>
          <w:snapToGrid/>
          <w:sz w:val="22"/>
          <w:szCs w:val="22"/>
        </w:rPr>
        <w:t xml:space="preserve"> holds a valid child care license or registration from the Division of Child Development, Department for Children and Families</w:t>
      </w:r>
      <w:r w:rsidR="00FE0155" w:rsidRPr="00D40966">
        <w:rPr>
          <w:snapToGrid/>
          <w:sz w:val="22"/>
          <w:szCs w:val="22"/>
        </w:rPr>
        <w:t xml:space="preserve">).  </w:t>
      </w:r>
      <w:r w:rsidRPr="00D40966">
        <w:rPr>
          <w:snapToGrid/>
          <w:sz w:val="22"/>
          <w:szCs w:val="22"/>
        </w:rPr>
        <w:t>See 33 V.S.A. §491</w:t>
      </w:r>
      <w:r w:rsidR="001A3BEC" w:rsidRPr="00D40966">
        <w:rPr>
          <w:snapToGrid/>
          <w:sz w:val="22"/>
          <w:szCs w:val="22"/>
        </w:rPr>
        <w:t>9(a)(3) and</w:t>
      </w:r>
      <w:r w:rsidR="00FE0155" w:rsidRPr="00D40966">
        <w:rPr>
          <w:snapToGrid/>
          <w:sz w:val="22"/>
          <w:szCs w:val="22"/>
        </w:rPr>
        <w:t xml:space="preserve"> 33 V.S.A. §6911(c)(3)</w:t>
      </w:r>
      <w:r w:rsidRPr="00D40966">
        <w:rPr>
          <w:snapToGrid/>
          <w:sz w:val="22"/>
          <w:szCs w:val="22"/>
        </w:rPr>
        <w:t>.</w:t>
      </w:r>
    </w:p>
    <w:p w14:paraId="0E4CD28D" w14:textId="77777777" w:rsidR="002B120F" w:rsidRPr="00D40966" w:rsidRDefault="002B120F" w:rsidP="001A3BEC">
      <w:pPr>
        <w:widowControl/>
        <w:autoSpaceDE w:val="0"/>
        <w:autoSpaceDN w:val="0"/>
        <w:adjustRightInd w:val="0"/>
        <w:ind w:left="360"/>
        <w:jc w:val="both"/>
        <w:textAlignment w:val="baseline"/>
        <w:rPr>
          <w:snapToGrid/>
          <w:sz w:val="22"/>
          <w:szCs w:val="22"/>
        </w:rPr>
      </w:pPr>
    </w:p>
    <w:p w14:paraId="0E4CD28E" w14:textId="77777777" w:rsidR="002B120F" w:rsidRPr="00D40966" w:rsidRDefault="002B120F" w:rsidP="001A3BEC">
      <w:pPr>
        <w:widowControl/>
        <w:autoSpaceDE w:val="0"/>
        <w:autoSpaceDN w:val="0"/>
        <w:adjustRightInd w:val="0"/>
        <w:ind w:left="360"/>
        <w:jc w:val="both"/>
        <w:textAlignment w:val="baseline"/>
        <w:rPr>
          <w:snapToGrid/>
          <w:sz w:val="22"/>
          <w:szCs w:val="22"/>
        </w:rPr>
      </w:pPr>
      <w:r w:rsidRPr="00D40966">
        <w:rPr>
          <w:b/>
          <w:i/>
          <w:snapToGrid/>
          <w:sz w:val="22"/>
          <w:szCs w:val="22"/>
          <w:u w:val="single"/>
        </w:rPr>
        <w:t>Reporting of Abuse, Neglect, or Exploitation</w:t>
      </w:r>
      <w:r w:rsidRPr="00D40966">
        <w:rPr>
          <w:b/>
          <w:snapToGrid/>
          <w:sz w:val="22"/>
          <w:szCs w:val="22"/>
          <w:u w:val="single"/>
        </w:rPr>
        <w:t>.</w:t>
      </w:r>
      <w:r w:rsidRPr="00D40966">
        <w:rPr>
          <w:snapToGrid/>
          <w:sz w:val="22"/>
          <w:szCs w:val="22"/>
        </w:rPr>
        <w:t xml:space="preserve">  Consistent with provisions of 33 V.S.A. §4913(a) and </w:t>
      </w:r>
      <w:r w:rsidRPr="00D40966">
        <w:rPr>
          <w:snapToGrid/>
          <w:color w:val="000000"/>
          <w:sz w:val="22"/>
          <w:szCs w:val="22"/>
        </w:rPr>
        <w:t>§6903,</w:t>
      </w:r>
      <w:r w:rsidR="00690F21" w:rsidRPr="00D40966">
        <w:rPr>
          <w:snapToGrid/>
          <w:sz w:val="22"/>
          <w:szCs w:val="22"/>
        </w:rPr>
        <w:t xml:space="preserve"> Party</w:t>
      </w:r>
      <w:r w:rsidR="000C1165" w:rsidRPr="00D40966">
        <w:rPr>
          <w:snapToGrid/>
          <w:sz w:val="22"/>
          <w:szCs w:val="22"/>
        </w:rPr>
        <w:t xml:space="preserve"> and any of its agents or employees </w:t>
      </w:r>
      <w:r w:rsidRPr="00D40966">
        <w:rPr>
          <w:snapToGrid/>
          <w:sz w:val="22"/>
          <w:szCs w:val="22"/>
        </w:rPr>
        <w:t xml:space="preserve">who, in the performance of services connected with this </w:t>
      </w:r>
      <w:r w:rsidR="00690F21" w:rsidRPr="00D40966">
        <w:rPr>
          <w:snapToGrid/>
          <w:sz w:val="22"/>
          <w:szCs w:val="22"/>
        </w:rPr>
        <w:t>agreement</w:t>
      </w:r>
      <w:r w:rsidRPr="00D40966">
        <w:rPr>
          <w:snapToGrid/>
          <w:sz w:val="22"/>
          <w:szCs w:val="22"/>
        </w:rPr>
        <w:t xml:space="preserve">, </w:t>
      </w:r>
      <w:r w:rsidR="000C1165" w:rsidRPr="00D40966">
        <w:rPr>
          <w:snapToGrid/>
          <w:sz w:val="22"/>
          <w:szCs w:val="22"/>
        </w:rPr>
        <w:lastRenderedPageBreak/>
        <w:t xml:space="preserve">(a) is a caregiver or </w:t>
      </w:r>
      <w:r w:rsidRPr="00D40966">
        <w:rPr>
          <w:snapToGrid/>
          <w:sz w:val="22"/>
          <w:szCs w:val="22"/>
        </w:rPr>
        <w:t xml:space="preserve">has </w:t>
      </w:r>
      <w:r w:rsidR="000C1165" w:rsidRPr="00D40966">
        <w:rPr>
          <w:snapToGrid/>
          <w:sz w:val="22"/>
          <w:szCs w:val="22"/>
        </w:rPr>
        <w:t xml:space="preserve">any other </w:t>
      </w:r>
      <w:r w:rsidRPr="00D40966">
        <w:rPr>
          <w:snapToGrid/>
          <w:sz w:val="22"/>
          <w:szCs w:val="22"/>
        </w:rPr>
        <w:t xml:space="preserve">contact with clients </w:t>
      </w:r>
      <w:r w:rsidR="000C1165" w:rsidRPr="00D40966">
        <w:rPr>
          <w:snapToGrid/>
          <w:sz w:val="22"/>
          <w:szCs w:val="22"/>
        </w:rPr>
        <w:t>and (b)</w:t>
      </w:r>
      <w:r w:rsidRPr="00D40966">
        <w:rPr>
          <w:snapToGrid/>
          <w:sz w:val="22"/>
          <w:szCs w:val="22"/>
        </w:rPr>
        <w:t xml:space="preserve"> has reasonable cause to believe that a child or vulnerable adult has been abused or neglected as defined in Chapter 49 or abused, neglected, or exploited as defined in Chapter 69 of Title 33 V.S.A. shall</w:t>
      </w:r>
      <w:r w:rsidR="000C1165" w:rsidRPr="00D40966">
        <w:rPr>
          <w:snapToGrid/>
          <w:sz w:val="22"/>
          <w:szCs w:val="22"/>
        </w:rPr>
        <w:t>: as to children,</w:t>
      </w:r>
      <w:r w:rsidRPr="00D40966">
        <w:rPr>
          <w:snapToGrid/>
          <w:sz w:val="22"/>
          <w:szCs w:val="22"/>
        </w:rPr>
        <w:t xml:space="preserve"> make a report </w:t>
      </w:r>
      <w:r w:rsidR="000C1165" w:rsidRPr="00D40966">
        <w:rPr>
          <w:snapToGrid/>
          <w:sz w:val="22"/>
          <w:szCs w:val="22"/>
        </w:rPr>
        <w:t xml:space="preserve">containing the information required by 33 V.S.A. §4914 </w:t>
      </w:r>
      <w:r w:rsidRPr="00D40966">
        <w:rPr>
          <w:snapToGrid/>
          <w:sz w:val="22"/>
          <w:szCs w:val="22"/>
        </w:rPr>
        <w:t>to the Commissioner of the Department for Children and Families within 24 hours</w:t>
      </w:r>
      <w:r w:rsidR="000C1165" w:rsidRPr="00D40966">
        <w:rPr>
          <w:snapToGrid/>
          <w:sz w:val="22"/>
          <w:szCs w:val="22"/>
        </w:rPr>
        <w:t>; or,</w:t>
      </w:r>
      <w:r w:rsidRPr="00D40966">
        <w:rPr>
          <w:snapToGrid/>
          <w:sz w:val="22"/>
          <w:szCs w:val="22"/>
        </w:rPr>
        <w:t xml:space="preserve"> </w:t>
      </w:r>
      <w:r w:rsidR="000C1165" w:rsidRPr="00D40966">
        <w:rPr>
          <w:snapToGrid/>
          <w:sz w:val="22"/>
          <w:szCs w:val="22"/>
        </w:rPr>
        <w:t>as to a vulnerable adult, make a report</w:t>
      </w:r>
      <w:r w:rsidRPr="00D40966">
        <w:rPr>
          <w:snapToGrid/>
          <w:sz w:val="22"/>
          <w:szCs w:val="22"/>
        </w:rPr>
        <w:t xml:space="preserve"> </w:t>
      </w:r>
      <w:r w:rsidR="000C1165" w:rsidRPr="00D40966">
        <w:rPr>
          <w:snapToGrid/>
          <w:sz w:val="22"/>
          <w:szCs w:val="22"/>
        </w:rPr>
        <w:t xml:space="preserve">containing the information required by 33 V.S.A. §6904 </w:t>
      </w:r>
      <w:r w:rsidRPr="00D40966">
        <w:rPr>
          <w:snapToGrid/>
          <w:sz w:val="22"/>
          <w:szCs w:val="22"/>
        </w:rPr>
        <w:t>to the Division of Licensing and Protection at the Department of Disabilities, Aging, and  Independent Li</w:t>
      </w:r>
      <w:r w:rsidR="00690F21" w:rsidRPr="00D40966">
        <w:rPr>
          <w:snapToGrid/>
          <w:sz w:val="22"/>
          <w:szCs w:val="22"/>
        </w:rPr>
        <w:t>ving within 48 hours. Party</w:t>
      </w:r>
      <w:r w:rsidRPr="00D40966">
        <w:rPr>
          <w:snapToGrid/>
          <w:sz w:val="22"/>
          <w:szCs w:val="22"/>
        </w:rPr>
        <w:t xml:space="preserve"> will ensure that its agents or employees receive training on the reporting of abuse or neglect to children and abuse, neglect or exploitation of vulnerable adults. </w:t>
      </w:r>
    </w:p>
    <w:p w14:paraId="0E4CD28F" w14:textId="77777777" w:rsidR="0058042D" w:rsidRPr="00D40966" w:rsidRDefault="0058042D" w:rsidP="001A3BEC">
      <w:pPr>
        <w:widowControl/>
        <w:autoSpaceDE w:val="0"/>
        <w:autoSpaceDN w:val="0"/>
        <w:adjustRightInd w:val="0"/>
        <w:ind w:left="360"/>
        <w:jc w:val="both"/>
        <w:textAlignment w:val="baseline"/>
        <w:rPr>
          <w:snapToGrid/>
          <w:sz w:val="22"/>
          <w:szCs w:val="22"/>
        </w:rPr>
      </w:pPr>
    </w:p>
    <w:p w14:paraId="0E4CD290" w14:textId="77777777" w:rsidR="00FE0155" w:rsidRPr="00D40966" w:rsidRDefault="00FE0155" w:rsidP="001A3BEC">
      <w:pPr>
        <w:pStyle w:val="ListParagraph"/>
        <w:widowControl/>
        <w:numPr>
          <w:ilvl w:val="3"/>
          <w:numId w:val="5"/>
        </w:numPr>
        <w:tabs>
          <w:tab w:val="clear" w:pos="2880"/>
          <w:tab w:val="num" w:pos="3150"/>
        </w:tabs>
        <w:autoSpaceDE w:val="0"/>
        <w:autoSpaceDN w:val="0"/>
        <w:adjustRightInd w:val="0"/>
        <w:ind w:left="360"/>
        <w:jc w:val="both"/>
        <w:textAlignment w:val="baseline"/>
        <w:rPr>
          <w:snapToGrid/>
          <w:sz w:val="22"/>
          <w:szCs w:val="22"/>
        </w:rPr>
      </w:pPr>
      <w:r w:rsidRPr="00D40966">
        <w:rPr>
          <w:b/>
          <w:snapToGrid/>
          <w:sz w:val="22"/>
          <w:szCs w:val="22"/>
          <w:u w:val="single"/>
        </w:rPr>
        <w:t>Information Technology Systems</w:t>
      </w:r>
      <w:r w:rsidRPr="00D40966">
        <w:rPr>
          <w:snapToGrid/>
          <w:sz w:val="22"/>
          <w:szCs w:val="22"/>
        </w:rPr>
        <w:t>:</w:t>
      </w:r>
    </w:p>
    <w:p w14:paraId="0E4CD291" w14:textId="77777777" w:rsidR="00FE0155" w:rsidRPr="00D40966" w:rsidRDefault="00FE0155" w:rsidP="001A3BEC">
      <w:pPr>
        <w:pStyle w:val="ListParagraph"/>
        <w:jc w:val="both"/>
        <w:rPr>
          <w:snapToGrid/>
          <w:sz w:val="22"/>
          <w:szCs w:val="22"/>
        </w:rPr>
      </w:pPr>
    </w:p>
    <w:p w14:paraId="0E4CD292" w14:textId="77777777" w:rsidR="00FE0155" w:rsidRPr="00D40966" w:rsidRDefault="00FE0155" w:rsidP="001A3BEC">
      <w:pPr>
        <w:widowControl/>
        <w:autoSpaceDE w:val="0"/>
        <w:autoSpaceDN w:val="0"/>
        <w:adjustRightInd w:val="0"/>
        <w:ind w:left="360"/>
        <w:jc w:val="both"/>
        <w:textAlignment w:val="baseline"/>
        <w:rPr>
          <w:snapToGrid/>
          <w:sz w:val="22"/>
          <w:szCs w:val="22"/>
        </w:rPr>
      </w:pPr>
      <w:r w:rsidRPr="00D40966">
        <w:rPr>
          <w:b/>
          <w:i/>
          <w:snapToGrid/>
          <w:sz w:val="22"/>
          <w:szCs w:val="22"/>
          <w:u w:val="single"/>
        </w:rPr>
        <w:t>Computing and Communication</w:t>
      </w:r>
      <w:r w:rsidR="00690F21" w:rsidRPr="00D40966">
        <w:rPr>
          <w:snapToGrid/>
          <w:sz w:val="22"/>
          <w:szCs w:val="22"/>
        </w:rPr>
        <w:t>: Party</w:t>
      </w:r>
      <w:r w:rsidRPr="00D40966">
        <w:rPr>
          <w:snapToGrid/>
          <w:sz w:val="22"/>
          <w:szCs w:val="22"/>
        </w:rPr>
        <w:t xml:space="preserve"> shall select, in consultation with the Agency of Human Services’ Information Technology unit, one of the approved methods for secure access to the State’s systems and data, if required. Approved methods are based on the type of </w:t>
      </w:r>
      <w:r w:rsidR="00690F21" w:rsidRPr="00D40966">
        <w:rPr>
          <w:snapToGrid/>
          <w:sz w:val="22"/>
          <w:szCs w:val="22"/>
        </w:rPr>
        <w:t>work performed by the Party</w:t>
      </w:r>
      <w:r w:rsidRPr="00D40966">
        <w:rPr>
          <w:snapToGrid/>
          <w:sz w:val="22"/>
          <w:szCs w:val="22"/>
        </w:rPr>
        <w:t xml:space="preserve"> as part of this agreement. Options include, but are not limited to: </w:t>
      </w:r>
    </w:p>
    <w:p w14:paraId="0E4CD293" w14:textId="77777777" w:rsidR="00FE0155" w:rsidRPr="00D40966" w:rsidRDefault="00FE0155" w:rsidP="001A3BEC">
      <w:pPr>
        <w:widowControl/>
        <w:autoSpaceDE w:val="0"/>
        <w:autoSpaceDN w:val="0"/>
        <w:adjustRightInd w:val="0"/>
        <w:ind w:left="360"/>
        <w:jc w:val="both"/>
        <w:textAlignment w:val="baseline"/>
        <w:rPr>
          <w:snapToGrid/>
          <w:sz w:val="22"/>
          <w:szCs w:val="22"/>
        </w:rPr>
      </w:pPr>
    </w:p>
    <w:p w14:paraId="0E4CD294" w14:textId="77777777" w:rsidR="00FE0155" w:rsidRPr="00D40966" w:rsidRDefault="00690F21" w:rsidP="001A3BEC">
      <w:pPr>
        <w:widowControl/>
        <w:numPr>
          <w:ilvl w:val="0"/>
          <w:numId w:val="6"/>
        </w:numPr>
        <w:tabs>
          <w:tab w:val="left" w:pos="1080"/>
          <w:tab w:val="num" w:pos="1440"/>
        </w:tabs>
        <w:autoSpaceDE w:val="0"/>
        <w:autoSpaceDN w:val="0"/>
        <w:adjustRightInd w:val="0"/>
        <w:ind w:left="1080"/>
        <w:jc w:val="both"/>
        <w:textAlignment w:val="baseline"/>
        <w:rPr>
          <w:snapToGrid/>
          <w:sz w:val="22"/>
          <w:szCs w:val="22"/>
        </w:rPr>
      </w:pPr>
      <w:r w:rsidRPr="00D40966">
        <w:rPr>
          <w:snapToGrid/>
          <w:sz w:val="22"/>
          <w:szCs w:val="22"/>
        </w:rPr>
        <w:t>Party’s</w:t>
      </w:r>
      <w:r w:rsidR="00FE0155" w:rsidRPr="00D40966">
        <w:rPr>
          <w:snapToGrid/>
          <w:sz w:val="22"/>
          <w:szCs w:val="22"/>
        </w:rPr>
        <w:t xml:space="preserve"> provision of certified computing equipment, peripherals and mobile dev</w:t>
      </w:r>
      <w:r w:rsidRPr="00D40966">
        <w:rPr>
          <w:snapToGrid/>
          <w:sz w:val="22"/>
          <w:szCs w:val="22"/>
        </w:rPr>
        <w:t>ices, on a separate Party’s</w:t>
      </w:r>
      <w:r w:rsidR="00FE0155" w:rsidRPr="00D40966">
        <w:rPr>
          <w:snapToGrid/>
          <w:sz w:val="22"/>
          <w:szCs w:val="22"/>
        </w:rPr>
        <w:t xml:space="preserve"> network with separate internet access. The Agency of Human Services’ accounts may or may not be provided. </w:t>
      </w:r>
    </w:p>
    <w:p w14:paraId="0E4CD295" w14:textId="77777777" w:rsidR="00FE0155" w:rsidRPr="00D40966" w:rsidRDefault="00FE0155" w:rsidP="001A3BEC">
      <w:pPr>
        <w:widowControl/>
        <w:tabs>
          <w:tab w:val="left" w:pos="1080"/>
        </w:tabs>
        <w:autoSpaceDE w:val="0"/>
        <w:autoSpaceDN w:val="0"/>
        <w:adjustRightInd w:val="0"/>
        <w:ind w:left="1080"/>
        <w:jc w:val="both"/>
        <w:textAlignment w:val="baseline"/>
        <w:rPr>
          <w:snapToGrid/>
          <w:sz w:val="22"/>
          <w:szCs w:val="22"/>
        </w:rPr>
      </w:pPr>
    </w:p>
    <w:p w14:paraId="0E4CD296" w14:textId="77777777" w:rsidR="00FE0155" w:rsidRPr="00D40966" w:rsidRDefault="00FE0155" w:rsidP="001A3BEC">
      <w:pPr>
        <w:widowControl/>
        <w:numPr>
          <w:ilvl w:val="0"/>
          <w:numId w:val="6"/>
        </w:numPr>
        <w:tabs>
          <w:tab w:val="left" w:pos="1440"/>
        </w:tabs>
        <w:autoSpaceDE w:val="0"/>
        <w:autoSpaceDN w:val="0"/>
        <w:adjustRightInd w:val="0"/>
        <w:ind w:left="1080"/>
        <w:jc w:val="both"/>
        <w:textAlignment w:val="baseline"/>
        <w:rPr>
          <w:snapToGrid/>
          <w:sz w:val="22"/>
          <w:szCs w:val="22"/>
        </w:rPr>
      </w:pPr>
      <w:r w:rsidRPr="00D40966">
        <w:rPr>
          <w:snapToGrid/>
          <w:sz w:val="22"/>
          <w:szCs w:val="22"/>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 standards.</w:t>
      </w:r>
    </w:p>
    <w:p w14:paraId="0E4CD297" w14:textId="77777777" w:rsidR="00FE0155" w:rsidRPr="00D40966" w:rsidRDefault="00FE0155" w:rsidP="001A3BEC">
      <w:pPr>
        <w:pStyle w:val="ListParagraph"/>
        <w:jc w:val="both"/>
        <w:rPr>
          <w:snapToGrid/>
          <w:sz w:val="22"/>
          <w:szCs w:val="22"/>
        </w:rPr>
      </w:pPr>
    </w:p>
    <w:p w14:paraId="0E4CD298" w14:textId="77777777" w:rsidR="002B120F" w:rsidRPr="00D40966" w:rsidRDefault="002B120F" w:rsidP="001A3BEC">
      <w:pPr>
        <w:widowControl/>
        <w:autoSpaceDE w:val="0"/>
        <w:autoSpaceDN w:val="0"/>
        <w:adjustRightInd w:val="0"/>
        <w:ind w:left="360"/>
        <w:jc w:val="both"/>
        <w:textAlignment w:val="baseline"/>
        <w:rPr>
          <w:snapToGrid/>
          <w:sz w:val="22"/>
          <w:szCs w:val="22"/>
        </w:rPr>
      </w:pPr>
      <w:r w:rsidRPr="00D40966">
        <w:rPr>
          <w:b/>
          <w:i/>
          <w:snapToGrid/>
          <w:sz w:val="22"/>
          <w:szCs w:val="22"/>
          <w:u w:val="single"/>
        </w:rPr>
        <w:t>Intellectual Property/Work Product Ownership</w:t>
      </w:r>
      <w:r w:rsidR="00FE0155" w:rsidRPr="00D40966">
        <w:rPr>
          <w:b/>
          <w:snapToGrid/>
          <w:sz w:val="22"/>
          <w:szCs w:val="22"/>
        </w:rPr>
        <w:t>:</w:t>
      </w:r>
      <w:r w:rsidRPr="00D40966">
        <w:rPr>
          <w:snapToGrid/>
          <w:sz w:val="22"/>
          <w:szCs w:val="22"/>
        </w:rPr>
        <w:t xml:space="preserve"> All data, technical information, materials first gathered, originated, developed, prepared, or obtained as a condition of this agreement and used in the performance of this agreement -</w:t>
      </w:r>
      <w:r w:rsidR="00FE0155" w:rsidRPr="00D40966">
        <w:rPr>
          <w:snapToGrid/>
          <w:sz w:val="22"/>
          <w:szCs w:val="22"/>
        </w:rPr>
        <w:t>-</w:t>
      </w:r>
      <w:r w:rsidRPr="00D40966">
        <w:rPr>
          <w:snapToGrid/>
          <w:sz w:val="22"/>
          <w:szCs w:val="22"/>
        </w:rPr>
        <w:t xml:space="preserve"> including, but not limited to all reports, surveys, plans, charts, literature, brochures, mailings, recordings (video or audio</w:t>
      </w:r>
      <w:r w:rsidRPr="00D40966">
        <w:rPr>
          <w:b/>
          <w:snapToGrid/>
          <w:sz w:val="22"/>
          <w:szCs w:val="22"/>
        </w:rPr>
        <w:t>)</w:t>
      </w:r>
      <w:r w:rsidRPr="00D40966">
        <w:rPr>
          <w:snapToGrid/>
          <w:sz w:val="22"/>
          <w:szCs w:val="22"/>
        </w:rPr>
        <w:t>, pictures, drawings, analyses, graphic representations, software computer programs and accompanying documentation and printouts, notes and memoranda, written procedures and documents, which are prepared for or obtained s</w:t>
      </w:r>
      <w:r w:rsidR="00163A05" w:rsidRPr="00D40966">
        <w:rPr>
          <w:snapToGrid/>
          <w:sz w:val="22"/>
          <w:szCs w:val="22"/>
        </w:rPr>
        <w:t xml:space="preserve">pecifically for this agreement, </w:t>
      </w:r>
      <w:r w:rsidRPr="00D40966">
        <w:rPr>
          <w:snapToGrid/>
          <w:sz w:val="22"/>
          <w:szCs w:val="22"/>
        </w:rPr>
        <w:t>or are a result of the serv</w:t>
      </w:r>
      <w:r w:rsidR="001A3BEC" w:rsidRPr="00D40966">
        <w:rPr>
          <w:snapToGrid/>
          <w:sz w:val="22"/>
          <w:szCs w:val="22"/>
        </w:rPr>
        <w:t>ices required under this grant --</w:t>
      </w:r>
      <w:r w:rsidR="00163A05" w:rsidRPr="00D40966">
        <w:rPr>
          <w:snapToGrid/>
          <w:sz w:val="22"/>
          <w:szCs w:val="22"/>
        </w:rPr>
        <w:t xml:space="preserve"> </w:t>
      </w:r>
      <w:r w:rsidRPr="00D40966">
        <w:rPr>
          <w:snapToGrid/>
          <w:sz w:val="22"/>
          <w:szCs w:val="22"/>
        </w:rPr>
        <w:t>shall be considered "work for hire" and remain the property of the State of Vermont, regardl</w:t>
      </w:r>
      <w:r w:rsidR="001A3BEC" w:rsidRPr="00D40966">
        <w:rPr>
          <w:snapToGrid/>
          <w:sz w:val="22"/>
          <w:szCs w:val="22"/>
        </w:rPr>
        <w:t xml:space="preserve">ess of the state of completion </w:t>
      </w:r>
      <w:r w:rsidRPr="00D40966">
        <w:rPr>
          <w:snapToGrid/>
          <w:sz w:val="22"/>
          <w:szCs w:val="22"/>
        </w:rPr>
        <w:t>unless otherwise specified in this agreement. Such items shall be delivered to the State of Ver</w:t>
      </w:r>
      <w:r w:rsidR="001A3BEC" w:rsidRPr="00D40966">
        <w:rPr>
          <w:snapToGrid/>
          <w:sz w:val="22"/>
          <w:szCs w:val="22"/>
        </w:rPr>
        <w:t>mont upon 30-</w:t>
      </w:r>
      <w:proofErr w:type="spellStart"/>
      <w:r w:rsidRPr="00D40966">
        <w:rPr>
          <w:snapToGrid/>
          <w:sz w:val="22"/>
          <w:szCs w:val="22"/>
        </w:rPr>
        <w:t>days notice</w:t>
      </w:r>
      <w:proofErr w:type="spellEnd"/>
      <w:r w:rsidRPr="00D40966">
        <w:rPr>
          <w:snapToGrid/>
          <w:sz w:val="22"/>
          <w:szCs w:val="22"/>
        </w:rPr>
        <w:t xml:space="preserve"> by the State. With respect to software computer programs and / or source codes first developed for the State, all the work shall be considered "work for hire,” i.e</w:t>
      </w:r>
      <w:r w:rsidR="00690F21" w:rsidRPr="00D40966">
        <w:rPr>
          <w:snapToGrid/>
          <w:sz w:val="22"/>
          <w:szCs w:val="22"/>
        </w:rPr>
        <w:t>., the State, not the Party</w:t>
      </w:r>
      <w:r w:rsidR="00910F35" w:rsidRPr="00D40966">
        <w:rPr>
          <w:snapToGrid/>
          <w:sz w:val="22"/>
          <w:szCs w:val="22"/>
        </w:rPr>
        <w:t xml:space="preserve"> (or subcontractor or sub-grantee)</w:t>
      </w:r>
      <w:r w:rsidRPr="00D40966">
        <w:rPr>
          <w:snapToGrid/>
          <w:sz w:val="22"/>
          <w:szCs w:val="22"/>
        </w:rPr>
        <w:t xml:space="preserve">, shall have full and complete ownership of all software computer programs, documentation and/or source codes developed. </w:t>
      </w:r>
    </w:p>
    <w:p w14:paraId="0E4CD299" w14:textId="77777777" w:rsidR="002B120F" w:rsidRPr="00D40966" w:rsidRDefault="002B120F" w:rsidP="001A3BEC">
      <w:pPr>
        <w:widowControl/>
        <w:autoSpaceDE w:val="0"/>
        <w:autoSpaceDN w:val="0"/>
        <w:adjustRightInd w:val="0"/>
        <w:jc w:val="both"/>
        <w:textAlignment w:val="baseline"/>
        <w:rPr>
          <w:snapToGrid/>
          <w:sz w:val="22"/>
          <w:szCs w:val="22"/>
        </w:rPr>
      </w:pPr>
    </w:p>
    <w:p w14:paraId="0E4CD29A" w14:textId="77777777" w:rsidR="002B120F" w:rsidRPr="00D40966" w:rsidRDefault="002B120F" w:rsidP="001A3BEC">
      <w:pPr>
        <w:widowControl/>
        <w:tabs>
          <w:tab w:val="left" w:pos="360"/>
        </w:tabs>
        <w:autoSpaceDE w:val="0"/>
        <w:autoSpaceDN w:val="0"/>
        <w:adjustRightInd w:val="0"/>
        <w:ind w:left="360" w:hanging="360"/>
        <w:jc w:val="both"/>
        <w:rPr>
          <w:snapToGrid/>
          <w:sz w:val="22"/>
          <w:szCs w:val="22"/>
        </w:rPr>
      </w:pPr>
      <w:r w:rsidRPr="00D40966">
        <w:rPr>
          <w:snapToGrid/>
          <w:sz w:val="22"/>
          <w:szCs w:val="22"/>
        </w:rPr>
        <w:tab/>
      </w:r>
      <w:r w:rsidR="00E97193" w:rsidRPr="00D40966">
        <w:rPr>
          <w:snapToGrid/>
          <w:sz w:val="22"/>
          <w:szCs w:val="22"/>
        </w:rPr>
        <w:t>Party</w:t>
      </w:r>
      <w:r w:rsidRPr="00D40966">
        <w:rPr>
          <w:snapToGrid/>
          <w:sz w:val="22"/>
          <w:szCs w:val="22"/>
        </w:rPr>
        <w:t xml:space="preserve"> shall not sell or copyright a work product or item produced under this agreement without explicit permission from the State</w:t>
      </w:r>
      <w:r w:rsidR="00910F35" w:rsidRPr="00D40966">
        <w:rPr>
          <w:snapToGrid/>
          <w:sz w:val="22"/>
          <w:szCs w:val="22"/>
        </w:rPr>
        <w:t xml:space="preserve"> of Vermont</w:t>
      </w:r>
      <w:r w:rsidRPr="00D40966">
        <w:rPr>
          <w:snapToGrid/>
          <w:sz w:val="22"/>
          <w:szCs w:val="22"/>
        </w:rPr>
        <w:t>.</w:t>
      </w:r>
    </w:p>
    <w:p w14:paraId="0E4CD29B" w14:textId="77777777" w:rsidR="002B120F" w:rsidRPr="00D40966" w:rsidRDefault="002B120F" w:rsidP="001A3BEC">
      <w:pPr>
        <w:widowControl/>
        <w:tabs>
          <w:tab w:val="left" w:pos="360"/>
        </w:tabs>
        <w:autoSpaceDE w:val="0"/>
        <w:autoSpaceDN w:val="0"/>
        <w:adjustRightInd w:val="0"/>
        <w:ind w:left="360" w:hanging="360"/>
        <w:jc w:val="both"/>
        <w:rPr>
          <w:snapToGrid/>
          <w:sz w:val="22"/>
          <w:szCs w:val="22"/>
        </w:rPr>
      </w:pPr>
    </w:p>
    <w:p w14:paraId="0E4CD29C" w14:textId="77777777" w:rsidR="00163A05" w:rsidRPr="00D40966" w:rsidRDefault="00910F35" w:rsidP="001A3BEC">
      <w:pPr>
        <w:widowControl/>
        <w:tabs>
          <w:tab w:val="left" w:pos="360"/>
        </w:tabs>
        <w:autoSpaceDE w:val="0"/>
        <w:autoSpaceDN w:val="0"/>
        <w:adjustRightInd w:val="0"/>
        <w:ind w:left="360" w:hanging="360"/>
        <w:jc w:val="both"/>
        <w:rPr>
          <w:snapToGrid/>
          <w:sz w:val="22"/>
          <w:szCs w:val="22"/>
        </w:rPr>
      </w:pPr>
      <w:r w:rsidRPr="00D40966">
        <w:rPr>
          <w:snapToGrid/>
          <w:sz w:val="22"/>
          <w:szCs w:val="22"/>
        </w:rPr>
        <w:tab/>
        <w:t>If</w:t>
      </w:r>
      <w:r w:rsidR="00E97193" w:rsidRPr="00D40966">
        <w:rPr>
          <w:snapToGrid/>
          <w:sz w:val="22"/>
          <w:szCs w:val="22"/>
        </w:rPr>
        <w:t xml:space="preserve"> Party</w:t>
      </w:r>
      <w:r w:rsidR="002B120F" w:rsidRPr="00D40966">
        <w:rPr>
          <w:snapToGrid/>
          <w:sz w:val="22"/>
          <w:szCs w:val="22"/>
        </w:rPr>
        <w:t xml:space="preserve"> is operating a system or application on behalf of the State</w:t>
      </w:r>
      <w:r w:rsidRPr="00D40966">
        <w:rPr>
          <w:snapToGrid/>
          <w:sz w:val="22"/>
          <w:szCs w:val="22"/>
        </w:rPr>
        <w:t xml:space="preserve"> of Vermont,</w:t>
      </w:r>
      <w:r w:rsidR="00E97193" w:rsidRPr="00D40966">
        <w:rPr>
          <w:snapToGrid/>
          <w:sz w:val="22"/>
          <w:szCs w:val="22"/>
        </w:rPr>
        <w:t xml:space="preserve"> Party</w:t>
      </w:r>
      <w:r w:rsidR="002B120F" w:rsidRPr="00D40966">
        <w:rPr>
          <w:snapToGrid/>
          <w:sz w:val="22"/>
          <w:szCs w:val="22"/>
        </w:rPr>
        <w:t xml:space="preserve"> sha</w:t>
      </w:r>
      <w:r w:rsidR="00FE0155" w:rsidRPr="00D40966">
        <w:rPr>
          <w:snapToGrid/>
          <w:sz w:val="22"/>
          <w:szCs w:val="22"/>
        </w:rPr>
        <w:t xml:space="preserve">ll not make information entered </w:t>
      </w:r>
      <w:r w:rsidR="002B120F" w:rsidRPr="00D40966">
        <w:rPr>
          <w:snapToGrid/>
          <w:sz w:val="22"/>
          <w:szCs w:val="22"/>
        </w:rPr>
        <w:t>into the system or application available for uses by any other party than the State of Vermont, without prior authorization by the State. Nothing herein shall entitle the St</w:t>
      </w:r>
      <w:r w:rsidR="00E97193" w:rsidRPr="00D40966">
        <w:rPr>
          <w:snapToGrid/>
          <w:sz w:val="22"/>
          <w:szCs w:val="22"/>
        </w:rPr>
        <w:t>ate to pre-existing Party’s</w:t>
      </w:r>
      <w:r w:rsidR="002B120F" w:rsidRPr="00D40966">
        <w:rPr>
          <w:snapToGrid/>
          <w:sz w:val="22"/>
          <w:szCs w:val="22"/>
        </w:rPr>
        <w:t xml:space="preserve"> materials. </w:t>
      </w:r>
    </w:p>
    <w:p w14:paraId="0E4CD29D" w14:textId="77777777" w:rsidR="00163A05" w:rsidRPr="00D40966" w:rsidRDefault="00163A05" w:rsidP="001A3BEC">
      <w:pPr>
        <w:widowControl/>
        <w:autoSpaceDE w:val="0"/>
        <w:autoSpaceDN w:val="0"/>
        <w:adjustRightInd w:val="0"/>
        <w:ind w:left="360"/>
        <w:jc w:val="both"/>
        <w:textAlignment w:val="baseline"/>
        <w:rPr>
          <w:sz w:val="22"/>
          <w:szCs w:val="22"/>
        </w:rPr>
      </w:pPr>
    </w:p>
    <w:p w14:paraId="0E4CD29E" w14:textId="77777777" w:rsidR="00163A05" w:rsidRPr="00D40966" w:rsidRDefault="00E97193" w:rsidP="001A3BEC">
      <w:pPr>
        <w:widowControl/>
        <w:autoSpaceDE w:val="0"/>
        <w:autoSpaceDN w:val="0"/>
        <w:adjustRightInd w:val="0"/>
        <w:ind w:left="360"/>
        <w:jc w:val="both"/>
        <w:textAlignment w:val="baseline"/>
        <w:rPr>
          <w:snapToGrid/>
          <w:sz w:val="22"/>
          <w:szCs w:val="22"/>
        </w:rPr>
      </w:pPr>
      <w:r w:rsidRPr="00D40966">
        <w:rPr>
          <w:spacing w:val="-1"/>
          <w:sz w:val="22"/>
          <w:szCs w:val="22"/>
        </w:rPr>
        <w:t>Party</w:t>
      </w:r>
      <w:r w:rsidR="00163A05" w:rsidRPr="00D40966">
        <w:rPr>
          <w:spacing w:val="8"/>
          <w:sz w:val="22"/>
          <w:szCs w:val="22"/>
        </w:rPr>
        <w:t xml:space="preserve"> </w:t>
      </w:r>
      <w:r w:rsidR="00163A05" w:rsidRPr="00D40966">
        <w:rPr>
          <w:spacing w:val="-2"/>
          <w:sz w:val="22"/>
          <w:szCs w:val="22"/>
        </w:rPr>
        <w:t>a</w:t>
      </w:r>
      <w:r w:rsidR="00163A05" w:rsidRPr="00D40966">
        <w:rPr>
          <w:sz w:val="22"/>
          <w:szCs w:val="22"/>
        </w:rPr>
        <w:t>c</w:t>
      </w:r>
      <w:r w:rsidR="00163A05" w:rsidRPr="00D40966">
        <w:rPr>
          <w:spacing w:val="-2"/>
          <w:sz w:val="22"/>
          <w:szCs w:val="22"/>
        </w:rPr>
        <w:t>k</w:t>
      </w:r>
      <w:r w:rsidR="00163A05" w:rsidRPr="00D40966">
        <w:rPr>
          <w:sz w:val="22"/>
          <w:szCs w:val="22"/>
        </w:rPr>
        <w:t>no</w:t>
      </w:r>
      <w:r w:rsidR="00163A05" w:rsidRPr="00D40966">
        <w:rPr>
          <w:spacing w:val="-1"/>
          <w:sz w:val="22"/>
          <w:szCs w:val="22"/>
        </w:rPr>
        <w:t>w</w:t>
      </w:r>
      <w:r w:rsidR="00163A05" w:rsidRPr="00D40966">
        <w:rPr>
          <w:spacing w:val="1"/>
          <w:sz w:val="22"/>
          <w:szCs w:val="22"/>
        </w:rPr>
        <w:t>l</w:t>
      </w:r>
      <w:r w:rsidR="00163A05" w:rsidRPr="00D40966">
        <w:rPr>
          <w:sz w:val="22"/>
          <w:szCs w:val="22"/>
        </w:rPr>
        <w:t>ed</w:t>
      </w:r>
      <w:r w:rsidR="00163A05" w:rsidRPr="00D40966">
        <w:rPr>
          <w:spacing w:val="-2"/>
          <w:sz w:val="22"/>
          <w:szCs w:val="22"/>
        </w:rPr>
        <w:t>g</w:t>
      </w:r>
      <w:r w:rsidR="00163A05" w:rsidRPr="00D40966">
        <w:rPr>
          <w:sz w:val="22"/>
          <w:szCs w:val="22"/>
        </w:rPr>
        <w:t>es</w:t>
      </w:r>
      <w:r w:rsidR="00163A05" w:rsidRPr="00D40966">
        <w:rPr>
          <w:spacing w:val="8"/>
          <w:sz w:val="22"/>
          <w:szCs w:val="22"/>
        </w:rPr>
        <w:t xml:space="preserve"> and agrees </w:t>
      </w:r>
      <w:r w:rsidR="00163A05" w:rsidRPr="00D40966">
        <w:rPr>
          <w:spacing w:val="1"/>
          <w:sz w:val="22"/>
          <w:szCs w:val="22"/>
        </w:rPr>
        <w:t>t</w:t>
      </w:r>
      <w:r w:rsidR="00163A05" w:rsidRPr="00D40966">
        <w:rPr>
          <w:sz w:val="22"/>
          <w:szCs w:val="22"/>
        </w:rPr>
        <w:t>hat</w:t>
      </w:r>
      <w:r w:rsidR="00163A05" w:rsidRPr="00D40966">
        <w:rPr>
          <w:spacing w:val="9"/>
          <w:sz w:val="22"/>
          <w:szCs w:val="22"/>
        </w:rPr>
        <w:t xml:space="preserve"> </w:t>
      </w:r>
      <w:r w:rsidR="00163A05" w:rsidRPr="00D40966">
        <w:rPr>
          <w:spacing w:val="-1"/>
          <w:sz w:val="22"/>
          <w:szCs w:val="22"/>
        </w:rPr>
        <w:t>should</w:t>
      </w:r>
      <w:r w:rsidR="00163A05" w:rsidRPr="00D40966">
        <w:rPr>
          <w:spacing w:val="8"/>
          <w:sz w:val="22"/>
          <w:szCs w:val="22"/>
        </w:rPr>
        <w:t xml:space="preserve"> this </w:t>
      </w:r>
      <w:r w:rsidRPr="00D40966">
        <w:rPr>
          <w:spacing w:val="-1"/>
          <w:sz w:val="22"/>
          <w:szCs w:val="22"/>
        </w:rPr>
        <w:t>agreement</w:t>
      </w:r>
      <w:r w:rsidR="00163A05" w:rsidRPr="00D40966">
        <w:rPr>
          <w:spacing w:val="9"/>
          <w:sz w:val="22"/>
          <w:szCs w:val="22"/>
        </w:rPr>
        <w:t xml:space="preserve"> </w:t>
      </w:r>
      <w:r w:rsidR="00163A05" w:rsidRPr="00D40966">
        <w:rPr>
          <w:spacing w:val="-1"/>
          <w:sz w:val="22"/>
          <w:szCs w:val="22"/>
        </w:rPr>
        <w:t>be</w:t>
      </w:r>
      <w:r w:rsidR="00163A05" w:rsidRPr="00D40966">
        <w:rPr>
          <w:spacing w:val="8"/>
          <w:sz w:val="22"/>
          <w:szCs w:val="22"/>
        </w:rPr>
        <w:t xml:space="preserve"> </w:t>
      </w:r>
      <w:r w:rsidR="00163A05" w:rsidRPr="00D40966">
        <w:rPr>
          <w:spacing w:val="1"/>
          <w:sz w:val="22"/>
          <w:szCs w:val="22"/>
        </w:rPr>
        <w:t>i</w:t>
      </w:r>
      <w:r w:rsidR="00163A05" w:rsidRPr="00D40966">
        <w:rPr>
          <w:sz w:val="22"/>
          <w:szCs w:val="22"/>
        </w:rPr>
        <w:t>n</w:t>
      </w:r>
      <w:r w:rsidR="00163A05" w:rsidRPr="00D40966">
        <w:rPr>
          <w:spacing w:val="7"/>
          <w:sz w:val="22"/>
          <w:szCs w:val="22"/>
        </w:rPr>
        <w:t xml:space="preserve"> </w:t>
      </w:r>
      <w:r w:rsidR="00163A05" w:rsidRPr="00D40966">
        <w:rPr>
          <w:sz w:val="22"/>
          <w:szCs w:val="22"/>
        </w:rPr>
        <w:t>s</w:t>
      </w:r>
      <w:r w:rsidR="00163A05" w:rsidRPr="00D40966">
        <w:rPr>
          <w:spacing w:val="-2"/>
          <w:sz w:val="22"/>
          <w:szCs w:val="22"/>
        </w:rPr>
        <w:t>u</w:t>
      </w:r>
      <w:r w:rsidR="00163A05" w:rsidRPr="00D40966">
        <w:rPr>
          <w:sz w:val="22"/>
          <w:szCs w:val="22"/>
        </w:rPr>
        <w:t>ppo</w:t>
      </w:r>
      <w:r w:rsidR="00163A05" w:rsidRPr="00D40966">
        <w:rPr>
          <w:spacing w:val="-2"/>
          <w:sz w:val="22"/>
          <w:szCs w:val="22"/>
        </w:rPr>
        <w:t>r</w:t>
      </w:r>
      <w:r w:rsidR="00163A05" w:rsidRPr="00D40966">
        <w:rPr>
          <w:sz w:val="22"/>
          <w:szCs w:val="22"/>
        </w:rPr>
        <w:t xml:space="preserve">t of </w:t>
      </w:r>
      <w:r w:rsidR="00163A05" w:rsidRPr="00D40966">
        <w:rPr>
          <w:spacing w:val="1"/>
          <w:sz w:val="22"/>
          <w:szCs w:val="22"/>
        </w:rPr>
        <w:t>t</w:t>
      </w:r>
      <w:r w:rsidR="00163A05" w:rsidRPr="00D40966">
        <w:rPr>
          <w:sz w:val="22"/>
          <w:szCs w:val="22"/>
        </w:rPr>
        <w:t>he S</w:t>
      </w:r>
      <w:r w:rsidR="00163A05" w:rsidRPr="00D40966">
        <w:rPr>
          <w:spacing w:val="1"/>
          <w:sz w:val="22"/>
          <w:szCs w:val="22"/>
        </w:rPr>
        <w:t>t</w:t>
      </w:r>
      <w:r w:rsidR="00163A05" w:rsidRPr="00D40966">
        <w:rPr>
          <w:spacing w:val="-2"/>
          <w:sz w:val="22"/>
          <w:szCs w:val="22"/>
        </w:rPr>
        <w:t>a</w:t>
      </w:r>
      <w:r w:rsidR="00163A05" w:rsidRPr="00D40966">
        <w:rPr>
          <w:spacing w:val="1"/>
          <w:sz w:val="22"/>
          <w:szCs w:val="22"/>
        </w:rPr>
        <w:t>t</w:t>
      </w:r>
      <w:r w:rsidR="00163A05" w:rsidRPr="00D40966">
        <w:rPr>
          <w:sz w:val="22"/>
          <w:szCs w:val="22"/>
        </w:rPr>
        <w:t>e</w:t>
      </w:r>
      <w:r w:rsidR="00163A05" w:rsidRPr="00D40966">
        <w:rPr>
          <w:spacing w:val="-4"/>
          <w:sz w:val="22"/>
          <w:szCs w:val="22"/>
        </w:rPr>
        <w:t>'</w:t>
      </w:r>
      <w:r w:rsidR="00163A05" w:rsidRPr="00D40966">
        <w:rPr>
          <w:sz w:val="22"/>
          <w:szCs w:val="22"/>
        </w:rPr>
        <w:t>s</w:t>
      </w:r>
      <w:r w:rsidR="00163A05" w:rsidRPr="00D40966">
        <w:rPr>
          <w:spacing w:val="2"/>
          <w:sz w:val="22"/>
          <w:szCs w:val="22"/>
        </w:rPr>
        <w:t xml:space="preserve"> </w:t>
      </w:r>
      <w:r w:rsidR="00163A05" w:rsidRPr="00D40966">
        <w:rPr>
          <w:spacing w:val="1"/>
          <w:sz w:val="22"/>
          <w:szCs w:val="22"/>
        </w:rPr>
        <w:t>i</w:t>
      </w:r>
      <w:r w:rsidR="00163A05" w:rsidRPr="00D40966">
        <w:rPr>
          <w:spacing w:val="-4"/>
          <w:sz w:val="22"/>
          <w:szCs w:val="22"/>
        </w:rPr>
        <w:t>m</w:t>
      </w:r>
      <w:r w:rsidR="00163A05" w:rsidRPr="00D40966">
        <w:rPr>
          <w:sz w:val="22"/>
          <w:szCs w:val="22"/>
        </w:rPr>
        <w:t>p</w:t>
      </w:r>
      <w:r w:rsidR="00163A05" w:rsidRPr="00D40966">
        <w:rPr>
          <w:spacing w:val="1"/>
          <w:sz w:val="22"/>
          <w:szCs w:val="22"/>
        </w:rPr>
        <w:t>l</w:t>
      </w:r>
      <w:r w:rsidR="00163A05" w:rsidRPr="00D40966">
        <w:rPr>
          <w:sz w:val="22"/>
          <w:szCs w:val="22"/>
        </w:rPr>
        <w:t>e</w:t>
      </w:r>
      <w:r w:rsidR="00163A05" w:rsidRPr="00D40966">
        <w:rPr>
          <w:spacing w:val="-4"/>
          <w:sz w:val="22"/>
          <w:szCs w:val="22"/>
        </w:rPr>
        <w:t>m</w:t>
      </w:r>
      <w:r w:rsidR="00163A05" w:rsidRPr="00D40966">
        <w:rPr>
          <w:sz w:val="22"/>
          <w:szCs w:val="22"/>
        </w:rPr>
        <w:t>en</w:t>
      </w:r>
      <w:r w:rsidR="00163A05" w:rsidRPr="00D40966">
        <w:rPr>
          <w:spacing w:val="1"/>
          <w:sz w:val="22"/>
          <w:szCs w:val="22"/>
        </w:rPr>
        <w:t>t</w:t>
      </w:r>
      <w:r w:rsidR="00163A05" w:rsidRPr="00D40966">
        <w:rPr>
          <w:sz w:val="22"/>
          <w:szCs w:val="22"/>
        </w:rPr>
        <w:t>a</w:t>
      </w:r>
      <w:r w:rsidR="00163A05" w:rsidRPr="00D40966">
        <w:rPr>
          <w:spacing w:val="-1"/>
          <w:sz w:val="22"/>
          <w:szCs w:val="22"/>
        </w:rPr>
        <w:t>ti</w:t>
      </w:r>
      <w:r w:rsidR="00163A05" w:rsidRPr="00D40966">
        <w:rPr>
          <w:sz w:val="22"/>
          <w:szCs w:val="22"/>
        </w:rPr>
        <w:t>on</w:t>
      </w:r>
      <w:r w:rsidR="00163A05" w:rsidRPr="00D40966">
        <w:rPr>
          <w:spacing w:val="2"/>
          <w:sz w:val="22"/>
          <w:szCs w:val="22"/>
        </w:rPr>
        <w:t xml:space="preserve"> </w:t>
      </w:r>
      <w:r w:rsidR="00163A05" w:rsidRPr="00D40966">
        <w:rPr>
          <w:sz w:val="22"/>
          <w:szCs w:val="22"/>
        </w:rPr>
        <w:t xml:space="preserve">of </w:t>
      </w:r>
      <w:r w:rsidR="00163A05" w:rsidRPr="00D40966">
        <w:rPr>
          <w:spacing w:val="-1"/>
          <w:sz w:val="22"/>
          <w:szCs w:val="22"/>
        </w:rPr>
        <w:t>t</w:t>
      </w:r>
      <w:r w:rsidR="00163A05" w:rsidRPr="00D40966">
        <w:rPr>
          <w:sz w:val="22"/>
          <w:szCs w:val="22"/>
        </w:rPr>
        <w:t>he</w:t>
      </w:r>
      <w:r w:rsidR="00163A05" w:rsidRPr="00D40966">
        <w:rPr>
          <w:spacing w:val="2"/>
          <w:sz w:val="22"/>
          <w:szCs w:val="22"/>
        </w:rPr>
        <w:t xml:space="preserve"> </w:t>
      </w:r>
      <w:r w:rsidR="00163A05" w:rsidRPr="00D40966">
        <w:rPr>
          <w:spacing w:val="-3"/>
          <w:sz w:val="22"/>
          <w:szCs w:val="22"/>
        </w:rPr>
        <w:t>P</w:t>
      </w:r>
      <w:r w:rsidR="00163A05" w:rsidRPr="00D40966">
        <w:rPr>
          <w:sz w:val="22"/>
          <w:szCs w:val="22"/>
        </w:rPr>
        <w:t>a</w:t>
      </w:r>
      <w:r w:rsidR="00163A05" w:rsidRPr="00D40966">
        <w:rPr>
          <w:spacing w:val="-1"/>
          <w:sz w:val="22"/>
          <w:szCs w:val="22"/>
        </w:rPr>
        <w:t>t</w:t>
      </w:r>
      <w:r w:rsidR="00163A05" w:rsidRPr="00D40966">
        <w:rPr>
          <w:spacing w:val="1"/>
          <w:sz w:val="22"/>
          <w:szCs w:val="22"/>
        </w:rPr>
        <w:t>i</w:t>
      </w:r>
      <w:r w:rsidR="00163A05" w:rsidRPr="00D40966">
        <w:rPr>
          <w:sz w:val="22"/>
          <w:szCs w:val="22"/>
        </w:rPr>
        <w:t>e</w:t>
      </w:r>
      <w:r w:rsidR="00163A05" w:rsidRPr="00D40966">
        <w:rPr>
          <w:spacing w:val="-2"/>
          <w:sz w:val="22"/>
          <w:szCs w:val="22"/>
        </w:rPr>
        <w:t>n</w:t>
      </w:r>
      <w:r w:rsidR="00163A05" w:rsidRPr="00D40966">
        <w:rPr>
          <w:sz w:val="22"/>
          <w:szCs w:val="22"/>
        </w:rPr>
        <w:t>t</w:t>
      </w:r>
      <w:r w:rsidR="00163A05" w:rsidRPr="00D40966">
        <w:rPr>
          <w:spacing w:val="3"/>
          <w:sz w:val="22"/>
          <w:szCs w:val="22"/>
        </w:rPr>
        <w:t xml:space="preserve"> </w:t>
      </w:r>
      <w:r w:rsidR="00163A05" w:rsidRPr="00D40966">
        <w:rPr>
          <w:spacing w:val="-3"/>
          <w:sz w:val="22"/>
          <w:szCs w:val="22"/>
        </w:rPr>
        <w:t>P</w:t>
      </w:r>
      <w:r w:rsidR="00163A05" w:rsidRPr="00D40966">
        <w:rPr>
          <w:spacing w:val="1"/>
          <w:sz w:val="22"/>
          <w:szCs w:val="22"/>
        </w:rPr>
        <w:t>r</w:t>
      </w:r>
      <w:r w:rsidR="00163A05" w:rsidRPr="00D40966">
        <w:rPr>
          <w:sz w:val="22"/>
          <w:szCs w:val="22"/>
        </w:rPr>
        <w:t>o</w:t>
      </w:r>
      <w:r w:rsidR="00163A05" w:rsidRPr="00D40966">
        <w:rPr>
          <w:spacing w:val="-1"/>
          <w:sz w:val="22"/>
          <w:szCs w:val="22"/>
        </w:rPr>
        <w:t>t</w:t>
      </w:r>
      <w:r w:rsidR="00163A05" w:rsidRPr="00D40966">
        <w:rPr>
          <w:sz w:val="22"/>
          <w:szCs w:val="22"/>
        </w:rPr>
        <w:t>ec</w:t>
      </w:r>
      <w:r w:rsidR="00163A05" w:rsidRPr="00D40966">
        <w:rPr>
          <w:spacing w:val="-1"/>
          <w:sz w:val="22"/>
          <w:szCs w:val="22"/>
        </w:rPr>
        <w:t>t</w:t>
      </w:r>
      <w:r w:rsidR="00163A05" w:rsidRPr="00D40966">
        <w:rPr>
          <w:spacing w:val="1"/>
          <w:sz w:val="22"/>
          <w:szCs w:val="22"/>
        </w:rPr>
        <w:t>i</w:t>
      </w:r>
      <w:r w:rsidR="00163A05" w:rsidRPr="00D40966">
        <w:rPr>
          <w:spacing w:val="-2"/>
          <w:sz w:val="22"/>
          <w:szCs w:val="22"/>
        </w:rPr>
        <w:t>o</w:t>
      </w:r>
      <w:r w:rsidR="00163A05" w:rsidRPr="00D40966">
        <w:rPr>
          <w:sz w:val="22"/>
          <w:szCs w:val="22"/>
        </w:rPr>
        <w:t>n</w:t>
      </w:r>
      <w:r w:rsidR="00163A05" w:rsidRPr="00D40966">
        <w:rPr>
          <w:spacing w:val="2"/>
          <w:sz w:val="22"/>
          <w:szCs w:val="22"/>
        </w:rPr>
        <w:t xml:space="preserve"> </w:t>
      </w:r>
      <w:r w:rsidR="00163A05" w:rsidRPr="00D40966">
        <w:rPr>
          <w:sz w:val="22"/>
          <w:szCs w:val="22"/>
        </w:rPr>
        <w:t xml:space="preserve">and </w:t>
      </w:r>
      <w:r w:rsidR="00163A05" w:rsidRPr="00D40966">
        <w:rPr>
          <w:spacing w:val="-1"/>
          <w:sz w:val="22"/>
          <w:szCs w:val="22"/>
        </w:rPr>
        <w:t>A</w:t>
      </w:r>
      <w:r w:rsidR="00163A05" w:rsidRPr="00D40966">
        <w:rPr>
          <w:spacing w:val="1"/>
          <w:sz w:val="22"/>
          <w:szCs w:val="22"/>
        </w:rPr>
        <w:t>f</w:t>
      </w:r>
      <w:r w:rsidR="00163A05" w:rsidRPr="00D40966">
        <w:rPr>
          <w:spacing w:val="-2"/>
          <w:sz w:val="22"/>
          <w:szCs w:val="22"/>
        </w:rPr>
        <w:t>f</w:t>
      </w:r>
      <w:r w:rsidR="00163A05" w:rsidRPr="00D40966">
        <w:rPr>
          <w:sz w:val="22"/>
          <w:szCs w:val="22"/>
        </w:rPr>
        <w:t>o</w:t>
      </w:r>
      <w:r w:rsidR="00163A05" w:rsidRPr="00D40966">
        <w:rPr>
          <w:spacing w:val="1"/>
          <w:sz w:val="22"/>
          <w:szCs w:val="22"/>
        </w:rPr>
        <w:t>r</w:t>
      </w:r>
      <w:r w:rsidR="00163A05" w:rsidRPr="00D40966">
        <w:rPr>
          <w:spacing w:val="-2"/>
          <w:sz w:val="22"/>
          <w:szCs w:val="22"/>
        </w:rPr>
        <w:t>d</w:t>
      </w:r>
      <w:r w:rsidR="00163A05" w:rsidRPr="00D40966">
        <w:rPr>
          <w:sz w:val="22"/>
          <w:szCs w:val="22"/>
        </w:rPr>
        <w:t>ab</w:t>
      </w:r>
      <w:r w:rsidR="00163A05" w:rsidRPr="00D40966">
        <w:rPr>
          <w:spacing w:val="-1"/>
          <w:sz w:val="22"/>
          <w:szCs w:val="22"/>
        </w:rPr>
        <w:t>l</w:t>
      </w:r>
      <w:r w:rsidR="00163A05" w:rsidRPr="00D40966">
        <w:rPr>
          <w:sz w:val="22"/>
          <w:szCs w:val="22"/>
        </w:rPr>
        <w:t>e</w:t>
      </w:r>
      <w:r w:rsidR="00163A05" w:rsidRPr="00D40966">
        <w:rPr>
          <w:spacing w:val="2"/>
          <w:sz w:val="22"/>
          <w:szCs w:val="22"/>
        </w:rPr>
        <w:t xml:space="preserve"> </w:t>
      </w:r>
      <w:r w:rsidR="00163A05" w:rsidRPr="00D40966">
        <w:rPr>
          <w:spacing w:val="-1"/>
          <w:sz w:val="22"/>
          <w:szCs w:val="22"/>
        </w:rPr>
        <w:t>C</w:t>
      </w:r>
      <w:r w:rsidR="00163A05" w:rsidRPr="00D40966">
        <w:rPr>
          <w:spacing w:val="-2"/>
          <w:sz w:val="22"/>
          <w:szCs w:val="22"/>
        </w:rPr>
        <w:t>a</w:t>
      </w:r>
      <w:r w:rsidR="00163A05" w:rsidRPr="00D40966">
        <w:rPr>
          <w:spacing w:val="1"/>
          <w:sz w:val="22"/>
          <w:szCs w:val="22"/>
        </w:rPr>
        <w:t>r</w:t>
      </w:r>
      <w:r w:rsidR="00163A05" w:rsidRPr="00D40966">
        <w:rPr>
          <w:sz w:val="22"/>
          <w:szCs w:val="22"/>
        </w:rPr>
        <w:t>e</w:t>
      </w:r>
      <w:r w:rsidR="00163A05" w:rsidRPr="00D40966">
        <w:rPr>
          <w:spacing w:val="2"/>
          <w:sz w:val="22"/>
          <w:szCs w:val="22"/>
        </w:rPr>
        <w:t xml:space="preserve"> </w:t>
      </w:r>
      <w:r w:rsidR="00163A05" w:rsidRPr="00D40966">
        <w:rPr>
          <w:spacing w:val="-1"/>
          <w:sz w:val="22"/>
          <w:szCs w:val="22"/>
        </w:rPr>
        <w:t>A</w:t>
      </w:r>
      <w:r w:rsidR="00163A05" w:rsidRPr="00D40966">
        <w:rPr>
          <w:spacing w:val="-2"/>
          <w:sz w:val="22"/>
          <w:szCs w:val="22"/>
        </w:rPr>
        <w:t>c</w:t>
      </w:r>
      <w:r w:rsidR="00163A05" w:rsidRPr="00D40966">
        <w:rPr>
          <w:sz w:val="22"/>
          <w:szCs w:val="22"/>
        </w:rPr>
        <w:t>t</w:t>
      </w:r>
      <w:r w:rsidR="00163A05" w:rsidRPr="00D40966">
        <w:rPr>
          <w:spacing w:val="3"/>
          <w:sz w:val="22"/>
          <w:szCs w:val="22"/>
        </w:rPr>
        <w:t xml:space="preserve"> </w:t>
      </w:r>
      <w:r w:rsidR="00163A05" w:rsidRPr="00D40966">
        <w:rPr>
          <w:spacing w:val="-2"/>
          <w:sz w:val="22"/>
          <w:szCs w:val="22"/>
        </w:rPr>
        <w:t>o</w:t>
      </w:r>
      <w:r w:rsidR="00163A05" w:rsidRPr="00D40966">
        <w:rPr>
          <w:sz w:val="22"/>
          <w:szCs w:val="22"/>
        </w:rPr>
        <w:t>f</w:t>
      </w:r>
      <w:r w:rsidR="00163A05" w:rsidRPr="00D40966">
        <w:rPr>
          <w:spacing w:val="3"/>
          <w:sz w:val="22"/>
          <w:szCs w:val="22"/>
        </w:rPr>
        <w:t xml:space="preserve"> </w:t>
      </w:r>
      <w:r w:rsidR="00163A05" w:rsidRPr="00D40966">
        <w:rPr>
          <w:sz w:val="22"/>
          <w:szCs w:val="22"/>
        </w:rPr>
        <w:t>2</w:t>
      </w:r>
      <w:r w:rsidR="00163A05" w:rsidRPr="00D40966">
        <w:rPr>
          <w:spacing w:val="-2"/>
          <w:sz w:val="22"/>
          <w:szCs w:val="22"/>
        </w:rPr>
        <w:t>0</w:t>
      </w:r>
      <w:r w:rsidR="00163A05" w:rsidRPr="00D40966">
        <w:rPr>
          <w:sz w:val="22"/>
          <w:szCs w:val="22"/>
        </w:rPr>
        <w:t>10,</w:t>
      </w:r>
      <w:r w:rsidR="00163A05" w:rsidRPr="00D40966">
        <w:rPr>
          <w:spacing w:val="2"/>
          <w:sz w:val="22"/>
          <w:szCs w:val="22"/>
        </w:rPr>
        <w:t xml:space="preserve"> </w:t>
      </w:r>
      <w:r w:rsidR="00910F35" w:rsidRPr="00D40966">
        <w:rPr>
          <w:spacing w:val="-2"/>
          <w:sz w:val="22"/>
          <w:szCs w:val="22"/>
        </w:rPr>
        <w:t>Party</w:t>
      </w:r>
      <w:r w:rsidR="00163A05" w:rsidRPr="00D40966">
        <w:rPr>
          <w:sz w:val="22"/>
          <w:szCs w:val="22"/>
        </w:rPr>
        <w:t xml:space="preserve"> </w:t>
      </w:r>
      <w:r w:rsidR="00163A05" w:rsidRPr="00D40966">
        <w:rPr>
          <w:spacing w:val="1"/>
          <w:sz w:val="22"/>
          <w:szCs w:val="22"/>
        </w:rPr>
        <w:t>i</w:t>
      </w:r>
      <w:r w:rsidR="00163A05" w:rsidRPr="00D40966">
        <w:rPr>
          <w:sz w:val="22"/>
          <w:szCs w:val="22"/>
        </w:rPr>
        <w:t>s su</w:t>
      </w:r>
      <w:r w:rsidR="00163A05" w:rsidRPr="00D40966">
        <w:rPr>
          <w:spacing w:val="-2"/>
          <w:sz w:val="22"/>
          <w:szCs w:val="22"/>
        </w:rPr>
        <w:t>b</w:t>
      </w:r>
      <w:r w:rsidR="00163A05" w:rsidRPr="00D40966">
        <w:rPr>
          <w:spacing w:val="1"/>
          <w:sz w:val="22"/>
          <w:szCs w:val="22"/>
        </w:rPr>
        <w:t>j</w:t>
      </w:r>
      <w:r w:rsidR="00163A05" w:rsidRPr="00D40966">
        <w:rPr>
          <w:sz w:val="22"/>
          <w:szCs w:val="22"/>
        </w:rPr>
        <w:t>e</w:t>
      </w:r>
      <w:r w:rsidR="00163A05" w:rsidRPr="00D40966">
        <w:rPr>
          <w:spacing w:val="-2"/>
          <w:sz w:val="22"/>
          <w:szCs w:val="22"/>
        </w:rPr>
        <w:t>c</w:t>
      </w:r>
      <w:r w:rsidR="00163A05" w:rsidRPr="00D40966">
        <w:rPr>
          <w:sz w:val="22"/>
          <w:szCs w:val="22"/>
        </w:rPr>
        <w:t>t</w:t>
      </w:r>
      <w:r w:rsidR="00163A05" w:rsidRPr="00D40966">
        <w:rPr>
          <w:spacing w:val="1"/>
          <w:sz w:val="22"/>
          <w:szCs w:val="22"/>
        </w:rPr>
        <w:t xml:space="preserve"> </w:t>
      </w:r>
      <w:r w:rsidR="00163A05" w:rsidRPr="00D40966">
        <w:rPr>
          <w:spacing w:val="-1"/>
          <w:sz w:val="22"/>
          <w:szCs w:val="22"/>
        </w:rPr>
        <w:t>t</w:t>
      </w:r>
      <w:r w:rsidR="00163A05" w:rsidRPr="00D40966">
        <w:rPr>
          <w:sz w:val="22"/>
          <w:szCs w:val="22"/>
        </w:rPr>
        <w:t>o</w:t>
      </w:r>
      <w:r w:rsidR="00163A05" w:rsidRPr="00D40966">
        <w:rPr>
          <w:spacing w:val="2"/>
          <w:sz w:val="22"/>
          <w:szCs w:val="22"/>
        </w:rPr>
        <w:t xml:space="preserve"> </w:t>
      </w:r>
      <w:r w:rsidR="00163A05" w:rsidRPr="00D40966">
        <w:rPr>
          <w:spacing w:val="1"/>
          <w:sz w:val="22"/>
          <w:szCs w:val="22"/>
        </w:rPr>
        <w:t>t</w:t>
      </w:r>
      <w:r w:rsidR="00163A05" w:rsidRPr="00D40966">
        <w:rPr>
          <w:spacing w:val="-2"/>
          <w:sz w:val="22"/>
          <w:szCs w:val="22"/>
        </w:rPr>
        <w:t>h</w:t>
      </w:r>
      <w:r w:rsidR="00163A05" w:rsidRPr="00D40966">
        <w:rPr>
          <w:sz w:val="22"/>
          <w:szCs w:val="22"/>
        </w:rPr>
        <w:t>e ce</w:t>
      </w:r>
      <w:r w:rsidR="00163A05" w:rsidRPr="00D40966">
        <w:rPr>
          <w:spacing w:val="-2"/>
          <w:sz w:val="22"/>
          <w:szCs w:val="22"/>
        </w:rPr>
        <w:t>r</w:t>
      </w:r>
      <w:r w:rsidR="00163A05" w:rsidRPr="00D40966">
        <w:rPr>
          <w:spacing w:val="1"/>
          <w:sz w:val="22"/>
          <w:szCs w:val="22"/>
        </w:rPr>
        <w:t>t</w:t>
      </w:r>
      <w:r w:rsidR="00163A05" w:rsidRPr="00D40966">
        <w:rPr>
          <w:sz w:val="22"/>
          <w:szCs w:val="22"/>
        </w:rPr>
        <w:t>a</w:t>
      </w:r>
      <w:r w:rsidR="00163A05" w:rsidRPr="00D40966">
        <w:rPr>
          <w:spacing w:val="-1"/>
          <w:sz w:val="22"/>
          <w:szCs w:val="22"/>
        </w:rPr>
        <w:t>i</w:t>
      </w:r>
      <w:r w:rsidR="00163A05" w:rsidRPr="00D40966">
        <w:rPr>
          <w:sz w:val="22"/>
          <w:szCs w:val="22"/>
        </w:rPr>
        <w:t>n</w:t>
      </w:r>
      <w:r w:rsidR="00163A05" w:rsidRPr="00D40966">
        <w:rPr>
          <w:spacing w:val="4"/>
          <w:sz w:val="22"/>
          <w:szCs w:val="22"/>
        </w:rPr>
        <w:t xml:space="preserve"> </w:t>
      </w:r>
      <w:r w:rsidR="00163A05" w:rsidRPr="00D40966">
        <w:rPr>
          <w:spacing w:val="-2"/>
          <w:sz w:val="22"/>
          <w:szCs w:val="22"/>
        </w:rPr>
        <w:t>p</w:t>
      </w:r>
      <w:r w:rsidR="00163A05" w:rsidRPr="00D40966">
        <w:rPr>
          <w:spacing w:val="1"/>
          <w:sz w:val="22"/>
          <w:szCs w:val="22"/>
        </w:rPr>
        <w:t>r</w:t>
      </w:r>
      <w:r w:rsidR="00163A05" w:rsidRPr="00D40966">
        <w:rPr>
          <w:sz w:val="22"/>
          <w:szCs w:val="22"/>
        </w:rPr>
        <w:t>op</w:t>
      </w:r>
      <w:r w:rsidR="00163A05" w:rsidRPr="00D40966">
        <w:rPr>
          <w:spacing w:val="-2"/>
          <w:sz w:val="22"/>
          <w:szCs w:val="22"/>
        </w:rPr>
        <w:t>e</w:t>
      </w:r>
      <w:r w:rsidR="00163A05" w:rsidRPr="00D40966">
        <w:rPr>
          <w:spacing w:val="1"/>
          <w:sz w:val="22"/>
          <w:szCs w:val="22"/>
        </w:rPr>
        <w:t>rt</w:t>
      </w:r>
      <w:r w:rsidR="00163A05" w:rsidRPr="00D40966">
        <w:rPr>
          <w:sz w:val="22"/>
          <w:szCs w:val="22"/>
        </w:rPr>
        <w:t>y</w:t>
      </w:r>
      <w:r w:rsidR="00163A05" w:rsidRPr="00D40966">
        <w:rPr>
          <w:spacing w:val="1"/>
          <w:sz w:val="22"/>
          <w:szCs w:val="22"/>
        </w:rPr>
        <w:t xml:space="preserve"> </w:t>
      </w:r>
      <w:r w:rsidR="00163A05" w:rsidRPr="00D40966">
        <w:rPr>
          <w:spacing w:val="-2"/>
          <w:sz w:val="22"/>
          <w:szCs w:val="22"/>
        </w:rPr>
        <w:t>r</w:t>
      </w:r>
      <w:r w:rsidR="00163A05" w:rsidRPr="00D40966">
        <w:rPr>
          <w:spacing w:val="1"/>
          <w:sz w:val="22"/>
          <w:szCs w:val="22"/>
        </w:rPr>
        <w:t>i</w:t>
      </w:r>
      <w:r w:rsidR="00163A05" w:rsidRPr="00D40966">
        <w:rPr>
          <w:spacing w:val="-2"/>
          <w:sz w:val="22"/>
          <w:szCs w:val="22"/>
        </w:rPr>
        <w:t>g</w:t>
      </w:r>
      <w:r w:rsidR="00163A05" w:rsidRPr="00D40966">
        <w:rPr>
          <w:sz w:val="22"/>
          <w:szCs w:val="22"/>
        </w:rPr>
        <w:t>h</w:t>
      </w:r>
      <w:r w:rsidR="00163A05" w:rsidRPr="00D40966">
        <w:rPr>
          <w:spacing w:val="1"/>
          <w:sz w:val="22"/>
          <w:szCs w:val="22"/>
        </w:rPr>
        <w:t>t</w:t>
      </w:r>
      <w:r w:rsidR="00163A05" w:rsidRPr="00D40966">
        <w:rPr>
          <w:sz w:val="22"/>
          <w:szCs w:val="22"/>
        </w:rPr>
        <w:t>s</w:t>
      </w:r>
      <w:r w:rsidR="00163A05" w:rsidRPr="00D40966">
        <w:rPr>
          <w:spacing w:val="4"/>
          <w:sz w:val="22"/>
          <w:szCs w:val="22"/>
        </w:rPr>
        <w:t xml:space="preserve"> </w:t>
      </w:r>
      <w:r w:rsidR="00163A05" w:rsidRPr="00D40966">
        <w:rPr>
          <w:spacing w:val="-2"/>
          <w:sz w:val="22"/>
          <w:szCs w:val="22"/>
        </w:rPr>
        <w:t>p</w:t>
      </w:r>
      <w:r w:rsidR="00163A05" w:rsidRPr="00D40966">
        <w:rPr>
          <w:spacing w:val="1"/>
          <w:sz w:val="22"/>
          <w:szCs w:val="22"/>
        </w:rPr>
        <w:t>r</w:t>
      </w:r>
      <w:r w:rsidR="00163A05" w:rsidRPr="00D40966">
        <w:rPr>
          <w:sz w:val="22"/>
          <w:szCs w:val="22"/>
        </w:rPr>
        <w:t>o</w:t>
      </w:r>
      <w:r w:rsidR="00163A05" w:rsidRPr="00D40966">
        <w:rPr>
          <w:spacing w:val="-2"/>
          <w:sz w:val="22"/>
          <w:szCs w:val="22"/>
        </w:rPr>
        <w:t>v</w:t>
      </w:r>
      <w:r w:rsidR="00163A05" w:rsidRPr="00D40966">
        <w:rPr>
          <w:spacing w:val="1"/>
          <w:sz w:val="22"/>
          <w:szCs w:val="22"/>
        </w:rPr>
        <w:t>i</w:t>
      </w:r>
      <w:r w:rsidR="00163A05" w:rsidRPr="00D40966">
        <w:rPr>
          <w:sz w:val="22"/>
          <w:szCs w:val="22"/>
        </w:rPr>
        <w:t>s</w:t>
      </w:r>
      <w:r w:rsidR="00163A05" w:rsidRPr="00D40966">
        <w:rPr>
          <w:spacing w:val="-1"/>
          <w:sz w:val="22"/>
          <w:szCs w:val="22"/>
        </w:rPr>
        <w:t>i</w:t>
      </w:r>
      <w:r w:rsidR="00163A05" w:rsidRPr="00D40966">
        <w:rPr>
          <w:sz w:val="22"/>
          <w:szCs w:val="22"/>
        </w:rPr>
        <w:t>ons</w:t>
      </w:r>
      <w:r w:rsidR="00163A05" w:rsidRPr="00D40966">
        <w:rPr>
          <w:spacing w:val="2"/>
          <w:sz w:val="22"/>
          <w:szCs w:val="22"/>
        </w:rPr>
        <w:t xml:space="preserve"> </w:t>
      </w:r>
      <w:r w:rsidR="00163A05" w:rsidRPr="00D40966">
        <w:rPr>
          <w:sz w:val="22"/>
          <w:szCs w:val="22"/>
        </w:rPr>
        <w:t>of</w:t>
      </w:r>
      <w:r w:rsidR="00163A05" w:rsidRPr="00D40966">
        <w:rPr>
          <w:spacing w:val="2"/>
          <w:sz w:val="22"/>
          <w:szCs w:val="22"/>
        </w:rPr>
        <w:t xml:space="preserve"> </w:t>
      </w:r>
      <w:r w:rsidR="00163A05" w:rsidRPr="00D40966">
        <w:rPr>
          <w:spacing w:val="1"/>
          <w:sz w:val="22"/>
          <w:szCs w:val="22"/>
        </w:rPr>
        <w:t>t</w:t>
      </w:r>
      <w:r w:rsidR="00163A05" w:rsidRPr="00D40966">
        <w:rPr>
          <w:sz w:val="22"/>
          <w:szCs w:val="22"/>
        </w:rPr>
        <w:t>he</w:t>
      </w:r>
      <w:r w:rsidR="00163A05" w:rsidRPr="00D40966">
        <w:rPr>
          <w:spacing w:val="2"/>
          <w:sz w:val="22"/>
          <w:szCs w:val="22"/>
        </w:rPr>
        <w:t xml:space="preserve"> </w:t>
      </w:r>
      <w:r w:rsidR="00163A05" w:rsidRPr="00D40966">
        <w:rPr>
          <w:spacing w:val="-1"/>
          <w:sz w:val="22"/>
          <w:szCs w:val="22"/>
        </w:rPr>
        <w:t>C</w:t>
      </w:r>
      <w:r w:rsidR="00163A05" w:rsidRPr="00D40966">
        <w:rPr>
          <w:sz w:val="22"/>
          <w:szCs w:val="22"/>
        </w:rPr>
        <w:t>ode</w:t>
      </w:r>
      <w:r w:rsidR="00163A05" w:rsidRPr="00D40966">
        <w:rPr>
          <w:spacing w:val="2"/>
          <w:sz w:val="22"/>
          <w:szCs w:val="22"/>
        </w:rPr>
        <w:t xml:space="preserve"> </w:t>
      </w:r>
      <w:r w:rsidR="00163A05" w:rsidRPr="00D40966">
        <w:rPr>
          <w:sz w:val="22"/>
          <w:szCs w:val="22"/>
        </w:rPr>
        <w:t>of</w:t>
      </w:r>
      <w:r w:rsidR="00163A05" w:rsidRPr="00D40966">
        <w:rPr>
          <w:spacing w:val="2"/>
          <w:sz w:val="22"/>
          <w:szCs w:val="22"/>
        </w:rPr>
        <w:t xml:space="preserve"> </w:t>
      </w:r>
      <w:r w:rsidR="00163A05" w:rsidRPr="00D40966">
        <w:rPr>
          <w:sz w:val="22"/>
          <w:szCs w:val="22"/>
        </w:rPr>
        <w:t>Fed</w:t>
      </w:r>
      <w:r w:rsidR="00163A05" w:rsidRPr="00D40966">
        <w:rPr>
          <w:spacing w:val="-2"/>
          <w:sz w:val="22"/>
          <w:szCs w:val="22"/>
        </w:rPr>
        <w:t>er</w:t>
      </w:r>
      <w:r w:rsidR="00163A05" w:rsidRPr="00D40966">
        <w:rPr>
          <w:sz w:val="22"/>
          <w:szCs w:val="22"/>
        </w:rPr>
        <w:t>al</w:t>
      </w:r>
      <w:r w:rsidR="00163A05" w:rsidRPr="00D40966">
        <w:rPr>
          <w:spacing w:val="5"/>
          <w:sz w:val="22"/>
          <w:szCs w:val="22"/>
        </w:rPr>
        <w:t xml:space="preserve"> </w:t>
      </w:r>
      <w:r w:rsidR="00163A05" w:rsidRPr="00D40966">
        <w:rPr>
          <w:spacing w:val="-1"/>
          <w:sz w:val="22"/>
          <w:szCs w:val="22"/>
        </w:rPr>
        <w:t>R</w:t>
      </w:r>
      <w:r w:rsidR="00163A05" w:rsidRPr="00D40966">
        <w:rPr>
          <w:spacing w:val="1"/>
          <w:sz w:val="22"/>
          <w:szCs w:val="22"/>
        </w:rPr>
        <w:t>e</w:t>
      </w:r>
      <w:r w:rsidR="00163A05" w:rsidRPr="00D40966">
        <w:rPr>
          <w:spacing w:val="-2"/>
          <w:sz w:val="22"/>
          <w:szCs w:val="22"/>
        </w:rPr>
        <w:t>g</w:t>
      </w:r>
      <w:r w:rsidR="00163A05" w:rsidRPr="00D40966">
        <w:rPr>
          <w:sz w:val="22"/>
          <w:szCs w:val="22"/>
        </w:rPr>
        <w:t>u</w:t>
      </w:r>
      <w:r w:rsidR="00163A05" w:rsidRPr="00D40966">
        <w:rPr>
          <w:spacing w:val="-1"/>
          <w:sz w:val="22"/>
          <w:szCs w:val="22"/>
        </w:rPr>
        <w:t>l</w:t>
      </w:r>
      <w:r w:rsidR="00163A05" w:rsidRPr="00D40966">
        <w:rPr>
          <w:sz w:val="22"/>
          <w:szCs w:val="22"/>
        </w:rPr>
        <w:t>a</w:t>
      </w:r>
      <w:r w:rsidR="00163A05" w:rsidRPr="00D40966">
        <w:rPr>
          <w:spacing w:val="-1"/>
          <w:sz w:val="22"/>
          <w:szCs w:val="22"/>
        </w:rPr>
        <w:t>t</w:t>
      </w:r>
      <w:r w:rsidR="00163A05" w:rsidRPr="00D40966">
        <w:rPr>
          <w:spacing w:val="1"/>
          <w:sz w:val="22"/>
          <w:szCs w:val="22"/>
        </w:rPr>
        <w:t>i</w:t>
      </w:r>
      <w:r w:rsidR="00163A05" w:rsidRPr="00D40966">
        <w:rPr>
          <w:sz w:val="22"/>
          <w:szCs w:val="22"/>
        </w:rPr>
        <w:t>ons</w:t>
      </w:r>
      <w:r w:rsidR="00163A05" w:rsidRPr="00D40966">
        <w:rPr>
          <w:spacing w:val="2"/>
          <w:sz w:val="22"/>
          <w:szCs w:val="22"/>
        </w:rPr>
        <w:t xml:space="preserve"> </w:t>
      </w:r>
      <w:r w:rsidR="00163A05" w:rsidRPr="00D40966">
        <w:rPr>
          <w:sz w:val="22"/>
          <w:szCs w:val="22"/>
        </w:rPr>
        <w:t>and</w:t>
      </w:r>
      <w:r w:rsidR="00163A05" w:rsidRPr="00D40966">
        <w:rPr>
          <w:spacing w:val="1"/>
          <w:sz w:val="22"/>
          <w:szCs w:val="22"/>
        </w:rPr>
        <w:t xml:space="preserve"> </w:t>
      </w:r>
      <w:r w:rsidR="00163A05" w:rsidRPr="00D40966">
        <w:rPr>
          <w:sz w:val="22"/>
          <w:szCs w:val="22"/>
        </w:rPr>
        <w:t>a</w:t>
      </w:r>
      <w:r w:rsidR="00163A05" w:rsidRPr="00D40966">
        <w:rPr>
          <w:spacing w:val="4"/>
          <w:sz w:val="22"/>
          <w:szCs w:val="22"/>
        </w:rPr>
        <w:t xml:space="preserve"> </w:t>
      </w:r>
      <w:r w:rsidR="00163A05" w:rsidRPr="00D40966">
        <w:rPr>
          <w:spacing w:val="-1"/>
          <w:sz w:val="22"/>
          <w:szCs w:val="22"/>
        </w:rPr>
        <w:t>G</w:t>
      </w:r>
      <w:r w:rsidR="00163A05" w:rsidRPr="00D40966">
        <w:rPr>
          <w:spacing w:val="-2"/>
          <w:sz w:val="22"/>
          <w:szCs w:val="22"/>
        </w:rPr>
        <w:t>r</w:t>
      </w:r>
      <w:r w:rsidR="00163A05" w:rsidRPr="00D40966">
        <w:rPr>
          <w:sz w:val="22"/>
          <w:szCs w:val="22"/>
        </w:rPr>
        <w:t xml:space="preserve">ant </w:t>
      </w:r>
      <w:r w:rsidR="00163A05" w:rsidRPr="00D40966">
        <w:rPr>
          <w:spacing w:val="1"/>
          <w:sz w:val="22"/>
          <w:szCs w:val="22"/>
        </w:rPr>
        <w:t>fr</w:t>
      </w:r>
      <w:r w:rsidR="00163A05" w:rsidRPr="00D40966">
        <w:rPr>
          <w:sz w:val="22"/>
          <w:szCs w:val="22"/>
        </w:rPr>
        <w:t xml:space="preserve">om </w:t>
      </w:r>
      <w:r w:rsidR="00163A05" w:rsidRPr="00D40966">
        <w:rPr>
          <w:spacing w:val="1"/>
          <w:sz w:val="22"/>
          <w:szCs w:val="22"/>
        </w:rPr>
        <w:t>t</w:t>
      </w:r>
      <w:r w:rsidR="00163A05" w:rsidRPr="00D40966">
        <w:rPr>
          <w:sz w:val="22"/>
          <w:szCs w:val="22"/>
        </w:rPr>
        <w:t>he</w:t>
      </w:r>
      <w:r w:rsidR="00163A05" w:rsidRPr="00D40966">
        <w:rPr>
          <w:spacing w:val="2"/>
          <w:sz w:val="22"/>
          <w:szCs w:val="22"/>
        </w:rPr>
        <w:t xml:space="preserve"> </w:t>
      </w:r>
      <w:r w:rsidR="00163A05" w:rsidRPr="00D40966">
        <w:rPr>
          <w:spacing w:val="-1"/>
          <w:sz w:val="22"/>
          <w:szCs w:val="22"/>
        </w:rPr>
        <w:t>D</w:t>
      </w:r>
      <w:r w:rsidR="00163A05" w:rsidRPr="00D40966">
        <w:rPr>
          <w:sz w:val="22"/>
          <w:szCs w:val="22"/>
        </w:rPr>
        <w:t>ep</w:t>
      </w:r>
      <w:r w:rsidR="00163A05" w:rsidRPr="00D40966">
        <w:rPr>
          <w:spacing w:val="-2"/>
          <w:sz w:val="22"/>
          <w:szCs w:val="22"/>
        </w:rPr>
        <w:t>a</w:t>
      </w:r>
      <w:r w:rsidR="00163A05" w:rsidRPr="00D40966">
        <w:rPr>
          <w:spacing w:val="1"/>
          <w:sz w:val="22"/>
          <w:szCs w:val="22"/>
        </w:rPr>
        <w:t>rt</w:t>
      </w:r>
      <w:r w:rsidR="00163A05" w:rsidRPr="00D40966">
        <w:rPr>
          <w:spacing w:val="-4"/>
          <w:sz w:val="22"/>
          <w:szCs w:val="22"/>
        </w:rPr>
        <w:t>m</w:t>
      </w:r>
      <w:r w:rsidR="00163A05" w:rsidRPr="00D40966">
        <w:rPr>
          <w:sz w:val="22"/>
          <w:szCs w:val="22"/>
        </w:rPr>
        <w:t>ent</w:t>
      </w:r>
      <w:r w:rsidR="00163A05" w:rsidRPr="00D40966">
        <w:rPr>
          <w:spacing w:val="5"/>
          <w:sz w:val="22"/>
          <w:szCs w:val="22"/>
        </w:rPr>
        <w:t xml:space="preserve"> </w:t>
      </w:r>
      <w:r w:rsidR="00163A05" w:rsidRPr="00D40966">
        <w:rPr>
          <w:spacing w:val="-2"/>
          <w:sz w:val="22"/>
          <w:szCs w:val="22"/>
        </w:rPr>
        <w:t>o</w:t>
      </w:r>
      <w:r w:rsidR="00163A05" w:rsidRPr="00D40966">
        <w:rPr>
          <w:sz w:val="22"/>
          <w:szCs w:val="22"/>
        </w:rPr>
        <w:t>f</w:t>
      </w:r>
      <w:r w:rsidR="00163A05" w:rsidRPr="00D40966">
        <w:rPr>
          <w:spacing w:val="5"/>
          <w:sz w:val="22"/>
          <w:szCs w:val="22"/>
        </w:rPr>
        <w:t xml:space="preserve"> </w:t>
      </w:r>
      <w:r w:rsidR="00163A05" w:rsidRPr="00D40966">
        <w:rPr>
          <w:spacing w:val="-1"/>
          <w:sz w:val="22"/>
          <w:szCs w:val="22"/>
        </w:rPr>
        <w:t>H</w:t>
      </w:r>
      <w:r w:rsidR="00163A05" w:rsidRPr="00D40966">
        <w:rPr>
          <w:spacing w:val="-2"/>
          <w:sz w:val="22"/>
          <w:szCs w:val="22"/>
        </w:rPr>
        <w:t>e</w:t>
      </w:r>
      <w:r w:rsidR="00163A05" w:rsidRPr="00D40966">
        <w:rPr>
          <w:sz w:val="22"/>
          <w:szCs w:val="22"/>
        </w:rPr>
        <w:t>a</w:t>
      </w:r>
      <w:r w:rsidR="00163A05" w:rsidRPr="00D40966">
        <w:rPr>
          <w:spacing w:val="1"/>
          <w:sz w:val="22"/>
          <w:szCs w:val="22"/>
        </w:rPr>
        <w:t>l</w:t>
      </w:r>
      <w:r w:rsidR="00163A05" w:rsidRPr="00D40966">
        <w:rPr>
          <w:spacing w:val="-1"/>
          <w:sz w:val="22"/>
          <w:szCs w:val="22"/>
        </w:rPr>
        <w:t>t</w:t>
      </w:r>
      <w:r w:rsidR="00163A05" w:rsidRPr="00D40966">
        <w:rPr>
          <w:sz w:val="22"/>
          <w:szCs w:val="22"/>
        </w:rPr>
        <w:t>h and</w:t>
      </w:r>
      <w:r w:rsidR="00163A05" w:rsidRPr="00D40966">
        <w:rPr>
          <w:spacing w:val="2"/>
          <w:sz w:val="22"/>
          <w:szCs w:val="22"/>
        </w:rPr>
        <w:t xml:space="preserve"> </w:t>
      </w:r>
      <w:r w:rsidR="00163A05" w:rsidRPr="00D40966">
        <w:rPr>
          <w:spacing w:val="-1"/>
          <w:sz w:val="22"/>
          <w:szCs w:val="22"/>
        </w:rPr>
        <w:t>H</w:t>
      </w:r>
      <w:r w:rsidR="00163A05" w:rsidRPr="00D40966">
        <w:rPr>
          <w:sz w:val="22"/>
          <w:szCs w:val="22"/>
        </w:rPr>
        <w:t>u</w:t>
      </w:r>
      <w:r w:rsidR="00163A05" w:rsidRPr="00D40966">
        <w:rPr>
          <w:spacing w:val="-4"/>
          <w:sz w:val="22"/>
          <w:szCs w:val="22"/>
        </w:rPr>
        <w:t>m</w:t>
      </w:r>
      <w:r w:rsidR="00163A05" w:rsidRPr="00D40966">
        <w:rPr>
          <w:sz w:val="22"/>
          <w:szCs w:val="22"/>
        </w:rPr>
        <w:t>an</w:t>
      </w:r>
      <w:r w:rsidR="00163A05" w:rsidRPr="00D40966">
        <w:rPr>
          <w:spacing w:val="2"/>
          <w:sz w:val="22"/>
          <w:szCs w:val="22"/>
        </w:rPr>
        <w:t xml:space="preserve"> </w:t>
      </w:r>
      <w:r w:rsidR="00163A05" w:rsidRPr="00D40966">
        <w:rPr>
          <w:sz w:val="22"/>
          <w:szCs w:val="22"/>
        </w:rPr>
        <w:t>Se</w:t>
      </w:r>
      <w:r w:rsidR="00163A05" w:rsidRPr="00D40966">
        <w:rPr>
          <w:spacing w:val="1"/>
          <w:sz w:val="22"/>
          <w:szCs w:val="22"/>
        </w:rPr>
        <w:t>r</w:t>
      </w:r>
      <w:r w:rsidR="00163A05" w:rsidRPr="00D40966">
        <w:rPr>
          <w:spacing w:val="-2"/>
          <w:sz w:val="22"/>
          <w:szCs w:val="22"/>
        </w:rPr>
        <w:t>v</w:t>
      </w:r>
      <w:r w:rsidR="00163A05" w:rsidRPr="00D40966">
        <w:rPr>
          <w:spacing w:val="1"/>
          <w:sz w:val="22"/>
          <w:szCs w:val="22"/>
        </w:rPr>
        <w:t>i</w:t>
      </w:r>
      <w:r w:rsidR="00163A05" w:rsidRPr="00D40966">
        <w:rPr>
          <w:sz w:val="22"/>
          <w:szCs w:val="22"/>
        </w:rPr>
        <w:t>ces,</w:t>
      </w:r>
      <w:r w:rsidR="00163A05" w:rsidRPr="00D40966">
        <w:rPr>
          <w:spacing w:val="2"/>
          <w:sz w:val="22"/>
          <w:szCs w:val="22"/>
        </w:rPr>
        <w:t xml:space="preserve"> </w:t>
      </w:r>
      <w:r w:rsidR="00163A05" w:rsidRPr="00D40966">
        <w:rPr>
          <w:spacing w:val="-1"/>
          <w:sz w:val="22"/>
          <w:szCs w:val="22"/>
        </w:rPr>
        <w:t>C</w:t>
      </w:r>
      <w:r w:rsidR="00163A05" w:rsidRPr="00D40966">
        <w:rPr>
          <w:sz w:val="22"/>
          <w:szCs w:val="22"/>
        </w:rPr>
        <w:t>e</w:t>
      </w:r>
      <w:r w:rsidR="00163A05" w:rsidRPr="00D40966">
        <w:rPr>
          <w:spacing w:val="-2"/>
          <w:sz w:val="22"/>
          <w:szCs w:val="22"/>
        </w:rPr>
        <w:t>n</w:t>
      </w:r>
      <w:r w:rsidR="00163A05" w:rsidRPr="00D40966">
        <w:rPr>
          <w:spacing w:val="1"/>
          <w:sz w:val="22"/>
          <w:szCs w:val="22"/>
        </w:rPr>
        <w:t>t</w:t>
      </w:r>
      <w:r w:rsidR="00163A05" w:rsidRPr="00D40966">
        <w:rPr>
          <w:spacing w:val="-2"/>
          <w:sz w:val="22"/>
          <w:szCs w:val="22"/>
        </w:rPr>
        <w:t>e</w:t>
      </w:r>
      <w:r w:rsidR="00163A05" w:rsidRPr="00D40966">
        <w:rPr>
          <w:spacing w:val="1"/>
          <w:sz w:val="22"/>
          <w:szCs w:val="22"/>
        </w:rPr>
        <w:t>r</w:t>
      </w:r>
      <w:r w:rsidR="00163A05" w:rsidRPr="00D40966">
        <w:rPr>
          <w:sz w:val="22"/>
          <w:szCs w:val="22"/>
        </w:rPr>
        <w:t>s</w:t>
      </w:r>
      <w:r w:rsidR="00163A05" w:rsidRPr="00D40966">
        <w:rPr>
          <w:spacing w:val="2"/>
          <w:sz w:val="22"/>
          <w:szCs w:val="22"/>
        </w:rPr>
        <w:t xml:space="preserve"> </w:t>
      </w:r>
      <w:r w:rsidR="00163A05" w:rsidRPr="00D40966">
        <w:rPr>
          <w:spacing w:val="1"/>
          <w:sz w:val="22"/>
          <w:szCs w:val="22"/>
        </w:rPr>
        <w:t>f</w:t>
      </w:r>
      <w:r w:rsidR="00163A05" w:rsidRPr="00D40966">
        <w:rPr>
          <w:spacing w:val="-2"/>
          <w:sz w:val="22"/>
          <w:szCs w:val="22"/>
        </w:rPr>
        <w:t>o</w:t>
      </w:r>
      <w:r w:rsidR="00163A05" w:rsidRPr="00D40966">
        <w:rPr>
          <w:sz w:val="22"/>
          <w:szCs w:val="22"/>
        </w:rPr>
        <w:t>r</w:t>
      </w:r>
      <w:r w:rsidR="00163A05" w:rsidRPr="00D40966">
        <w:rPr>
          <w:spacing w:val="3"/>
          <w:sz w:val="22"/>
          <w:szCs w:val="22"/>
        </w:rPr>
        <w:t xml:space="preserve"> </w:t>
      </w:r>
      <w:r w:rsidR="00163A05" w:rsidRPr="00D40966">
        <w:rPr>
          <w:sz w:val="22"/>
          <w:szCs w:val="22"/>
        </w:rPr>
        <w:t>M</w:t>
      </w:r>
      <w:r w:rsidR="00163A05" w:rsidRPr="00D40966">
        <w:rPr>
          <w:spacing w:val="-2"/>
          <w:sz w:val="22"/>
          <w:szCs w:val="22"/>
        </w:rPr>
        <w:t>e</w:t>
      </w:r>
      <w:r w:rsidR="00163A05" w:rsidRPr="00D40966">
        <w:rPr>
          <w:sz w:val="22"/>
          <w:szCs w:val="22"/>
        </w:rPr>
        <w:t>d</w:t>
      </w:r>
      <w:r w:rsidR="00163A05" w:rsidRPr="00D40966">
        <w:rPr>
          <w:spacing w:val="1"/>
          <w:sz w:val="22"/>
          <w:szCs w:val="22"/>
        </w:rPr>
        <w:t>i</w:t>
      </w:r>
      <w:r w:rsidR="00163A05" w:rsidRPr="00D40966">
        <w:rPr>
          <w:spacing w:val="-2"/>
          <w:sz w:val="22"/>
          <w:szCs w:val="22"/>
        </w:rPr>
        <w:t>c</w:t>
      </w:r>
      <w:r w:rsidR="00163A05" w:rsidRPr="00D40966">
        <w:rPr>
          <w:sz w:val="22"/>
          <w:szCs w:val="22"/>
        </w:rPr>
        <w:t>a</w:t>
      </w:r>
      <w:r w:rsidR="00163A05" w:rsidRPr="00D40966">
        <w:rPr>
          <w:spacing w:val="-1"/>
          <w:sz w:val="22"/>
          <w:szCs w:val="22"/>
        </w:rPr>
        <w:t>r</w:t>
      </w:r>
      <w:r w:rsidR="00163A05" w:rsidRPr="00D40966">
        <w:rPr>
          <w:sz w:val="22"/>
          <w:szCs w:val="22"/>
        </w:rPr>
        <w:t>e</w:t>
      </w:r>
      <w:r w:rsidR="00163A05" w:rsidRPr="00D40966">
        <w:rPr>
          <w:spacing w:val="2"/>
          <w:sz w:val="22"/>
          <w:szCs w:val="22"/>
        </w:rPr>
        <w:t xml:space="preserve"> </w:t>
      </w:r>
      <w:r w:rsidR="00163A05" w:rsidRPr="00D40966">
        <w:rPr>
          <w:sz w:val="22"/>
          <w:szCs w:val="22"/>
        </w:rPr>
        <w:t>&amp; Me</w:t>
      </w:r>
      <w:r w:rsidR="00163A05" w:rsidRPr="00D40966">
        <w:rPr>
          <w:spacing w:val="-2"/>
          <w:sz w:val="22"/>
          <w:szCs w:val="22"/>
        </w:rPr>
        <w:t>d</w:t>
      </w:r>
      <w:r w:rsidR="00163A05" w:rsidRPr="00D40966">
        <w:rPr>
          <w:spacing w:val="1"/>
          <w:sz w:val="22"/>
          <w:szCs w:val="22"/>
        </w:rPr>
        <w:t>i</w:t>
      </w:r>
      <w:r w:rsidR="00163A05" w:rsidRPr="00D40966">
        <w:rPr>
          <w:sz w:val="22"/>
          <w:szCs w:val="22"/>
        </w:rPr>
        <w:t>c</w:t>
      </w:r>
      <w:r w:rsidR="00163A05" w:rsidRPr="00D40966">
        <w:rPr>
          <w:spacing w:val="-2"/>
          <w:sz w:val="22"/>
          <w:szCs w:val="22"/>
        </w:rPr>
        <w:t>a</w:t>
      </w:r>
      <w:r w:rsidR="00163A05" w:rsidRPr="00D40966">
        <w:rPr>
          <w:spacing w:val="-1"/>
          <w:sz w:val="22"/>
          <w:szCs w:val="22"/>
        </w:rPr>
        <w:t>i</w:t>
      </w:r>
      <w:r w:rsidR="00163A05" w:rsidRPr="00D40966">
        <w:rPr>
          <w:sz w:val="22"/>
          <w:szCs w:val="22"/>
        </w:rPr>
        <w:t>d</w:t>
      </w:r>
      <w:r w:rsidR="00163A05" w:rsidRPr="00D40966">
        <w:rPr>
          <w:spacing w:val="2"/>
          <w:sz w:val="22"/>
          <w:szCs w:val="22"/>
        </w:rPr>
        <w:t xml:space="preserve"> </w:t>
      </w:r>
      <w:r w:rsidR="00163A05" w:rsidRPr="00D40966">
        <w:rPr>
          <w:sz w:val="22"/>
          <w:szCs w:val="22"/>
        </w:rPr>
        <w:t>Se</w:t>
      </w:r>
      <w:r w:rsidR="00163A05" w:rsidRPr="00D40966">
        <w:rPr>
          <w:spacing w:val="1"/>
          <w:sz w:val="22"/>
          <w:szCs w:val="22"/>
        </w:rPr>
        <w:t>r</w:t>
      </w:r>
      <w:r w:rsidR="00163A05" w:rsidRPr="00D40966">
        <w:rPr>
          <w:spacing w:val="-2"/>
          <w:sz w:val="22"/>
          <w:szCs w:val="22"/>
        </w:rPr>
        <w:t>v</w:t>
      </w:r>
      <w:r w:rsidR="00163A05" w:rsidRPr="00D40966">
        <w:rPr>
          <w:spacing w:val="1"/>
          <w:sz w:val="22"/>
          <w:szCs w:val="22"/>
        </w:rPr>
        <w:t>i</w:t>
      </w:r>
      <w:r w:rsidR="00163A05" w:rsidRPr="00D40966">
        <w:rPr>
          <w:sz w:val="22"/>
          <w:szCs w:val="22"/>
        </w:rPr>
        <w:t>ce</w:t>
      </w:r>
      <w:r w:rsidR="00163A05" w:rsidRPr="00D40966">
        <w:rPr>
          <w:spacing w:val="-2"/>
          <w:sz w:val="22"/>
          <w:szCs w:val="22"/>
        </w:rPr>
        <w:t>s</w:t>
      </w:r>
      <w:r w:rsidR="00163A05" w:rsidRPr="00D40966">
        <w:rPr>
          <w:sz w:val="22"/>
          <w:szCs w:val="22"/>
        </w:rPr>
        <w:t xml:space="preserve">. </w:t>
      </w:r>
      <w:r w:rsidR="00163A05" w:rsidRPr="00D40966">
        <w:rPr>
          <w:spacing w:val="4"/>
          <w:sz w:val="22"/>
          <w:szCs w:val="22"/>
        </w:rPr>
        <w:t xml:space="preserve"> </w:t>
      </w:r>
      <w:r w:rsidR="00163A05" w:rsidRPr="00D40966">
        <w:rPr>
          <w:sz w:val="22"/>
          <w:szCs w:val="22"/>
        </w:rPr>
        <w:t>Such</w:t>
      </w:r>
      <w:r w:rsidR="00163A05" w:rsidRPr="00D40966">
        <w:rPr>
          <w:spacing w:val="2"/>
          <w:sz w:val="22"/>
          <w:szCs w:val="22"/>
        </w:rPr>
        <w:t xml:space="preserve"> </w:t>
      </w:r>
      <w:r w:rsidRPr="00D40966">
        <w:rPr>
          <w:spacing w:val="-1"/>
          <w:sz w:val="22"/>
          <w:szCs w:val="22"/>
        </w:rPr>
        <w:t>agreement</w:t>
      </w:r>
      <w:r w:rsidR="00163A05" w:rsidRPr="00D40966">
        <w:rPr>
          <w:spacing w:val="3"/>
          <w:sz w:val="22"/>
          <w:szCs w:val="22"/>
        </w:rPr>
        <w:t xml:space="preserve"> </w:t>
      </w:r>
      <w:r w:rsidR="00163A05" w:rsidRPr="00D40966">
        <w:rPr>
          <w:spacing w:val="-1"/>
          <w:sz w:val="22"/>
          <w:szCs w:val="22"/>
        </w:rPr>
        <w:t>will be</w:t>
      </w:r>
      <w:r w:rsidR="00163A05" w:rsidRPr="00D40966">
        <w:rPr>
          <w:spacing w:val="2"/>
          <w:sz w:val="22"/>
          <w:szCs w:val="22"/>
        </w:rPr>
        <w:t xml:space="preserve"> </w:t>
      </w:r>
      <w:r w:rsidR="00163A05" w:rsidRPr="00D40966">
        <w:rPr>
          <w:sz w:val="22"/>
          <w:szCs w:val="22"/>
        </w:rPr>
        <w:t>su</w:t>
      </w:r>
      <w:r w:rsidR="00163A05" w:rsidRPr="00D40966">
        <w:rPr>
          <w:spacing w:val="-2"/>
          <w:sz w:val="22"/>
          <w:szCs w:val="22"/>
        </w:rPr>
        <w:t>b</w:t>
      </w:r>
      <w:r w:rsidR="00163A05" w:rsidRPr="00D40966">
        <w:rPr>
          <w:spacing w:val="1"/>
          <w:sz w:val="22"/>
          <w:szCs w:val="22"/>
        </w:rPr>
        <w:t>j</w:t>
      </w:r>
      <w:r w:rsidR="00163A05" w:rsidRPr="00D40966">
        <w:rPr>
          <w:sz w:val="22"/>
          <w:szCs w:val="22"/>
        </w:rPr>
        <w:t>e</w:t>
      </w:r>
      <w:r w:rsidR="00163A05" w:rsidRPr="00D40966">
        <w:rPr>
          <w:spacing w:val="-2"/>
          <w:sz w:val="22"/>
          <w:szCs w:val="22"/>
        </w:rPr>
        <w:t>c</w:t>
      </w:r>
      <w:r w:rsidR="00163A05" w:rsidRPr="00D40966">
        <w:rPr>
          <w:sz w:val="22"/>
          <w:szCs w:val="22"/>
        </w:rPr>
        <w:t>t</w:t>
      </w:r>
      <w:r w:rsidR="00163A05" w:rsidRPr="00D40966">
        <w:rPr>
          <w:spacing w:val="3"/>
          <w:sz w:val="22"/>
          <w:szCs w:val="22"/>
        </w:rPr>
        <w:t xml:space="preserve"> </w:t>
      </w:r>
      <w:r w:rsidR="00163A05" w:rsidRPr="00D40966">
        <w:rPr>
          <w:spacing w:val="1"/>
          <w:sz w:val="22"/>
          <w:szCs w:val="22"/>
        </w:rPr>
        <w:t>t</w:t>
      </w:r>
      <w:r w:rsidR="00163A05" w:rsidRPr="00D40966">
        <w:rPr>
          <w:sz w:val="22"/>
          <w:szCs w:val="22"/>
        </w:rPr>
        <w:t>o,</w:t>
      </w:r>
      <w:r w:rsidR="00163A05" w:rsidRPr="00D40966">
        <w:rPr>
          <w:spacing w:val="2"/>
          <w:sz w:val="22"/>
          <w:szCs w:val="22"/>
        </w:rPr>
        <w:t xml:space="preserve"> </w:t>
      </w:r>
      <w:r w:rsidR="00163A05" w:rsidRPr="00D40966">
        <w:rPr>
          <w:spacing w:val="-2"/>
          <w:sz w:val="22"/>
          <w:szCs w:val="22"/>
        </w:rPr>
        <w:t>a</w:t>
      </w:r>
      <w:r w:rsidR="00163A05" w:rsidRPr="00D40966">
        <w:rPr>
          <w:sz w:val="22"/>
          <w:szCs w:val="22"/>
        </w:rPr>
        <w:t>nd</w:t>
      </w:r>
      <w:r w:rsidR="00163A05" w:rsidRPr="00D40966">
        <w:rPr>
          <w:spacing w:val="2"/>
          <w:sz w:val="22"/>
          <w:szCs w:val="22"/>
        </w:rPr>
        <w:t xml:space="preserve"> </w:t>
      </w:r>
      <w:r w:rsidR="00163A05" w:rsidRPr="00D40966">
        <w:rPr>
          <w:spacing w:val="1"/>
          <w:sz w:val="22"/>
          <w:szCs w:val="22"/>
        </w:rPr>
        <w:t>i</w:t>
      </w:r>
      <w:r w:rsidR="00163A05" w:rsidRPr="00D40966">
        <w:rPr>
          <w:spacing w:val="-2"/>
          <w:sz w:val="22"/>
          <w:szCs w:val="22"/>
        </w:rPr>
        <w:t>n</w:t>
      </w:r>
      <w:r w:rsidR="00163A05" w:rsidRPr="00D40966">
        <w:rPr>
          <w:sz w:val="22"/>
          <w:szCs w:val="22"/>
        </w:rPr>
        <w:t>co</w:t>
      </w:r>
      <w:r w:rsidR="00163A05" w:rsidRPr="00D40966">
        <w:rPr>
          <w:spacing w:val="1"/>
          <w:sz w:val="22"/>
          <w:szCs w:val="22"/>
        </w:rPr>
        <w:t>r</w:t>
      </w:r>
      <w:r w:rsidR="00163A05" w:rsidRPr="00D40966">
        <w:rPr>
          <w:spacing w:val="-2"/>
          <w:sz w:val="22"/>
          <w:szCs w:val="22"/>
        </w:rPr>
        <w:t>p</w:t>
      </w:r>
      <w:r w:rsidR="00163A05" w:rsidRPr="00D40966">
        <w:rPr>
          <w:sz w:val="22"/>
          <w:szCs w:val="22"/>
        </w:rPr>
        <w:t>o</w:t>
      </w:r>
      <w:r w:rsidR="00163A05" w:rsidRPr="00D40966">
        <w:rPr>
          <w:spacing w:val="1"/>
          <w:sz w:val="22"/>
          <w:szCs w:val="22"/>
        </w:rPr>
        <w:t>r</w:t>
      </w:r>
      <w:r w:rsidR="00163A05" w:rsidRPr="00D40966">
        <w:rPr>
          <w:spacing w:val="-2"/>
          <w:sz w:val="22"/>
          <w:szCs w:val="22"/>
        </w:rPr>
        <w:t>a</w:t>
      </w:r>
      <w:r w:rsidR="00163A05" w:rsidRPr="00D40966">
        <w:rPr>
          <w:spacing w:val="-1"/>
          <w:sz w:val="22"/>
          <w:szCs w:val="22"/>
        </w:rPr>
        <w:t>t</w:t>
      </w:r>
      <w:r w:rsidR="00163A05" w:rsidRPr="00D40966">
        <w:rPr>
          <w:sz w:val="22"/>
          <w:szCs w:val="22"/>
        </w:rPr>
        <w:t>es here</w:t>
      </w:r>
      <w:r w:rsidR="00163A05" w:rsidRPr="00D40966">
        <w:rPr>
          <w:spacing w:val="2"/>
          <w:sz w:val="22"/>
          <w:szCs w:val="22"/>
        </w:rPr>
        <w:t xml:space="preserve"> </w:t>
      </w:r>
      <w:r w:rsidR="00163A05" w:rsidRPr="00D40966">
        <w:rPr>
          <w:sz w:val="22"/>
          <w:szCs w:val="22"/>
        </w:rPr>
        <w:t xml:space="preserve">by </w:t>
      </w:r>
      <w:r w:rsidR="00163A05" w:rsidRPr="00D40966">
        <w:rPr>
          <w:spacing w:val="1"/>
          <w:sz w:val="22"/>
          <w:szCs w:val="22"/>
        </w:rPr>
        <w:t>r</w:t>
      </w:r>
      <w:r w:rsidR="00163A05" w:rsidRPr="00D40966">
        <w:rPr>
          <w:sz w:val="22"/>
          <w:szCs w:val="22"/>
        </w:rPr>
        <w:t>e</w:t>
      </w:r>
      <w:r w:rsidR="00163A05" w:rsidRPr="00D40966">
        <w:rPr>
          <w:spacing w:val="-2"/>
          <w:sz w:val="22"/>
          <w:szCs w:val="22"/>
        </w:rPr>
        <w:t>f</w:t>
      </w:r>
      <w:r w:rsidR="00163A05" w:rsidRPr="00D40966">
        <w:rPr>
          <w:sz w:val="22"/>
          <w:szCs w:val="22"/>
        </w:rPr>
        <w:t>e</w:t>
      </w:r>
      <w:r w:rsidR="00163A05" w:rsidRPr="00D40966">
        <w:rPr>
          <w:spacing w:val="1"/>
          <w:sz w:val="22"/>
          <w:szCs w:val="22"/>
        </w:rPr>
        <w:t>r</w:t>
      </w:r>
      <w:r w:rsidR="00163A05" w:rsidRPr="00D40966">
        <w:rPr>
          <w:spacing w:val="-2"/>
          <w:sz w:val="22"/>
          <w:szCs w:val="22"/>
        </w:rPr>
        <w:t>e</w:t>
      </w:r>
      <w:r w:rsidR="00163A05" w:rsidRPr="00D40966">
        <w:rPr>
          <w:sz w:val="22"/>
          <w:szCs w:val="22"/>
        </w:rPr>
        <w:t>nce,</w:t>
      </w:r>
      <w:r w:rsidR="00163A05" w:rsidRPr="00D40966">
        <w:rPr>
          <w:spacing w:val="3"/>
          <w:sz w:val="22"/>
          <w:szCs w:val="22"/>
        </w:rPr>
        <w:t xml:space="preserve"> </w:t>
      </w:r>
      <w:r w:rsidR="00163A05" w:rsidRPr="00D40966">
        <w:rPr>
          <w:spacing w:val="-2"/>
          <w:sz w:val="22"/>
          <w:szCs w:val="22"/>
        </w:rPr>
        <w:t>4</w:t>
      </w:r>
      <w:r w:rsidR="00163A05" w:rsidRPr="00D40966">
        <w:rPr>
          <w:sz w:val="22"/>
          <w:szCs w:val="22"/>
        </w:rPr>
        <w:t>5</w:t>
      </w:r>
      <w:r w:rsidR="00163A05" w:rsidRPr="00D40966">
        <w:rPr>
          <w:spacing w:val="3"/>
          <w:sz w:val="22"/>
          <w:szCs w:val="22"/>
        </w:rPr>
        <w:t xml:space="preserve"> </w:t>
      </w:r>
      <w:r w:rsidR="00163A05" w:rsidRPr="00D40966">
        <w:rPr>
          <w:spacing w:val="-1"/>
          <w:sz w:val="22"/>
          <w:szCs w:val="22"/>
        </w:rPr>
        <w:t>C</w:t>
      </w:r>
      <w:r w:rsidR="00163A05" w:rsidRPr="00D40966">
        <w:rPr>
          <w:sz w:val="22"/>
          <w:szCs w:val="22"/>
        </w:rPr>
        <w:t>FR</w:t>
      </w:r>
      <w:r w:rsidR="00163A05" w:rsidRPr="00D40966">
        <w:rPr>
          <w:spacing w:val="2"/>
          <w:sz w:val="22"/>
          <w:szCs w:val="22"/>
        </w:rPr>
        <w:t xml:space="preserve"> </w:t>
      </w:r>
      <w:r w:rsidR="00163A05" w:rsidRPr="00D40966">
        <w:rPr>
          <w:sz w:val="22"/>
          <w:szCs w:val="22"/>
        </w:rPr>
        <w:t>74.36, 45</w:t>
      </w:r>
      <w:r w:rsidR="00163A05" w:rsidRPr="00D40966">
        <w:rPr>
          <w:spacing w:val="3"/>
          <w:sz w:val="22"/>
          <w:szCs w:val="22"/>
        </w:rPr>
        <w:t xml:space="preserve"> </w:t>
      </w:r>
      <w:r w:rsidR="00163A05" w:rsidRPr="00D40966">
        <w:rPr>
          <w:spacing w:val="-1"/>
          <w:sz w:val="22"/>
          <w:szCs w:val="22"/>
        </w:rPr>
        <w:t>C</w:t>
      </w:r>
      <w:r w:rsidR="00163A05" w:rsidRPr="00D40966">
        <w:rPr>
          <w:sz w:val="22"/>
          <w:szCs w:val="22"/>
        </w:rPr>
        <w:t>FR</w:t>
      </w:r>
      <w:r w:rsidR="00163A05" w:rsidRPr="00D40966">
        <w:rPr>
          <w:spacing w:val="2"/>
          <w:sz w:val="22"/>
          <w:szCs w:val="22"/>
        </w:rPr>
        <w:t xml:space="preserve"> </w:t>
      </w:r>
      <w:r w:rsidR="00163A05" w:rsidRPr="00D40966">
        <w:rPr>
          <w:sz w:val="22"/>
          <w:szCs w:val="22"/>
        </w:rPr>
        <w:t>92.34</w:t>
      </w:r>
      <w:r w:rsidR="00163A05" w:rsidRPr="00D40966">
        <w:rPr>
          <w:spacing w:val="3"/>
          <w:sz w:val="22"/>
          <w:szCs w:val="22"/>
        </w:rPr>
        <w:t xml:space="preserve"> and 45 CFR 95.617 </w:t>
      </w:r>
      <w:r w:rsidR="00163A05" w:rsidRPr="00D40966">
        <w:rPr>
          <w:spacing w:val="-2"/>
          <w:sz w:val="22"/>
          <w:szCs w:val="22"/>
        </w:rPr>
        <w:t>g</w:t>
      </w:r>
      <w:r w:rsidR="00163A05" w:rsidRPr="00D40966">
        <w:rPr>
          <w:sz w:val="22"/>
          <w:szCs w:val="22"/>
        </w:rPr>
        <w:t>o</w:t>
      </w:r>
      <w:r w:rsidR="00163A05" w:rsidRPr="00D40966">
        <w:rPr>
          <w:spacing w:val="-2"/>
          <w:sz w:val="22"/>
          <w:szCs w:val="22"/>
        </w:rPr>
        <w:t>v</w:t>
      </w:r>
      <w:r w:rsidR="00163A05" w:rsidRPr="00D40966">
        <w:rPr>
          <w:sz w:val="22"/>
          <w:szCs w:val="22"/>
        </w:rPr>
        <w:t>e</w:t>
      </w:r>
      <w:r w:rsidR="00163A05" w:rsidRPr="00D40966">
        <w:rPr>
          <w:spacing w:val="1"/>
          <w:sz w:val="22"/>
          <w:szCs w:val="22"/>
        </w:rPr>
        <w:t>r</w:t>
      </w:r>
      <w:r w:rsidR="00163A05" w:rsidRPr="00D40966">
        <w:rPr>
          <w:sz w:val="22"/>
          <w:szCs w:val="22"/>
        </w:rPr>
        <w:t>n</w:t>
      </w:r>
      <w:r w:rsidR="00163A05" w:rsidRPr="00D40966">
        <w:rPr>
          <w:spacing w:val="1"/>
          <w:sz w:val="22"/>
          <w:szCs w:val="22"/>
        </w:rPr>
        <w:t>i</w:t>
      </w:r>
      <w:r w:rsidR="00163A05" w:rsidRPr="00D40966">
        <w:rPr>
          <w:spacing w:val="-2"/>
          <w:sz w:val="22"/>
          <w:szCs w:val="22"/>
        </w:rPr>
        <w:t>n</w:t>
      </w:r>
      <w:r w:rsidR="00163A05" w:rsidRPr="00D40966">
        <w:rPr>
          <w:sz w:val="22"/>
          <w:szCs w:val="22"/>
        </w:rPr>
        <w:t xml:space="preserve">g </w:t>
      </w:r>
      <w:r w:rsidR="00163A05" w:rsidRPr="00D40966">
        <w:rPr>
          <w:spacing w:val="1"/>
          <w:sz w:val="22"/>
          <w:szCs w:val="22"/>
        </w:rPr>
        <w:t>ri</w:t>
      </w:r>
      <w:r w:rsidR="00163A05" w:rsidRPr="00D40966">
        <w:rPr>
          <w:spacing w:val="-2"/>
          <w:sz w:val="22"/>
          <w:szCs w:val="22"/>
        </w:rPr>
        <w:t>g</w:t>
      </w:r>
      <w:r w:rsidR="00163A05" w:rsidRPr="00D40966">
        <w:rPr>
          <w:sz w:val="22"/>
          <w:szCs w:val="22"/>
        </w:rPr>
        <w:t>h</w:t>
      </w:r>
      <w:r w:rsidR="00163A05" w:rsidRPr="00D40966">
        <w:rPr>
          <w:spacing w:val="1"/>
          <w:sz w:val="22"/>
          <w:szCs w:val="22"/>
        </w:rPr>
        <w:t>t</w:t>
      </w:r>
      <w:r w:rsidR="00163A05" w:rsidRPr="00D40966">
        <w:rPr>
          <w:sz w:val="22"/>
          <w:szCs w:val="22"/>
        </w:rPr>
        <w:t>s</w:t>
      </w:r>
      <w:r w:rsidR="00163A05" w:rsidRPr="00D40966">
        <w:rPr>
          <w:spacing w:val="3"/>
          <w:sz w:val="22"/>
          <w:szCs w:val="22"/>
        </w:rPr>
        <w:t xml:space="preserve"> </w:t>
      </w:r>
      <w:r w:rsidR="00163A05" w:rsidRPr="00D40966">
        <w:rPr>
          <w:spacing w:val="1"/>
          <w:sz w:val="22"/>
          <w:szCs w:val="22"/>
        </w:rPr>
        <w:t>t</w:t>
      </w:r>
      <w:r w:rsidR="00163A05" w:rsidRPr="00D40966">
        <w:rPr>
          <w:sz w:val="22"/>
          <w:szCs w:val="22"/>
        </w:rPr>
        <w:t xml:space="preserve">o </w:t>
      </w:r>
      <w:r w:rsidR="00163A05" w:rsidRPr="00D40966">
        <w:rPr>
          <w:spacing w:val="1"/>
          <w:sz w:val="22"/>
          <w:szCs w:val="22"/>
        </w:rPr>
        <w:t>i</w:t>
      </w:r>
      <w:r w:rsidR="00163A05" w:rsidRPr="00D40966">
        <w:rPr>
          <w:sz w:val="22"/>
          <w:szCs w:val="22"/>
        </w:rPr>
        <w:t>n</w:t>
      </w:r>
      <w:r w:rsidR="00163A05" w:rsidRPr="00D40966">
        <w:rPr>
          <w:spacing w:val="-1"/>
          <w:sz w:val="22"/>
          <w:szCs w:val="22"/>
        </w:rPr>
        <w:t>t</w:t>
      </w:r>
      <w:r w:rsidR="00163A05" w:rsidRPr="00D40966">
        <w:rPr>
          <w:sz w:val="22"/>
          <w:szCs w:val="22"/>
        </w:rPr>
        <w:t>an</w:t>
      </w:r>
      <w:r w:rsidR="00163A05" w:rsidRPr="00D40966">
        <w:rPr>
          <w:spacing w:val="-2"/>
          <w:sz w:val="22"/>
          <w:szCs w:val="22"/>
        </w:rPr>
        <w:t>g</w:t>
      </w:r>
      <w:r w:rsidR="00163A05" w:rsidRPr="00D40966">
        <w:rPr>
          <w:spacing w:val="1"/>
          <w:sz w:val="22"/>
          <w:szCs w:val="22"/>
        </w:rPr>
        <w:t>i</w:t>
      </w:r>
      <w:r w:rsidR="00163A05" w:rsidRPr="00D40966">
        <w:rPr>
          <w:sz w:val="22"/>
          <w:szCs w:val="22"/>
        </w:rPr>
        <w:t>b</w:t>
      </w:r>
      <w:r w:rsidR="00163A05" w:rsidRPr="00D40966">
        <w:rPr>
          <w:spacing w:val="1"/>
          <w:sz w:val="22"/>
          <w:szCs w:val="22"/>
        </w:rPr>
        <w:t>l</w:t>
      </w:r>
      <w:r w:rsidR="00163A05" w:rsidRPr="00D40966">
        <w:rPr>
          <w:sz w:val="22"/>
          <w:szCs w:val="22"/>
        </w:rPr>
        <w:t>e</w:t>
      </w:r>
      <w:r w:rsidR="00163A05" w:rsidRPr="00D40966">
        <w:rPr>
          <w:spacing w:val="1"/>
          <w:sz w:val="22"/>
          <w:szCs w:val="22"/>
        </w:rPr>
        <w:t xml:space="preserve"> </w:t>
      </w:r>
      <w:r w:rsidR="00163A05" w:rsidRPr="00D40966">
        <w:rPr>
          <w:sz w:val="22"/>
          <w:szCs w:val="22"/>
        </w:rPr>
        <w:t>p</w:t>
      </w:r>
      <w:r w:rsidR="00163A05" w:rsidRPr="00D40966">
        <w:rPr>
          <w:spacing w:val="1"/>
          <w:sz w:val="22"/>
          <w:szCs w:val="22"/>
        </w:rPr>
        <w:t>r</w:t>
      </w:r>
      <w:r w:rsidR="00163A05" w:rsidRPr="00D40966">
        <w:rPr>
          <w:sz w:val="22"/>
          <w:szCs w:val="22"/>
        </w:rPr>
        <w:t>o</w:t>
      </w:r>
      <w:r w:rsidR="00163A05" w:rsidRPr="00D40966">
        <w:rPr>
          <w:spacing w:val="-2"/>
          <w:sz w:val="22"/>
          <w:szCs w:val="22"/>
        </w:rPr>
        <w:t>pe</w:t>
      </w:r>
      <w:r w:rsidR="00163A05" w:rsidRPr="00D40966">
        <w:rPr>
          <w:spacing w:val="1"/>
          <w:sz w:val="22"/>
          <w:szCs w:val="22"/>
        </w:rPr>
        <w:t>rt</w:t>
      </w:r>
      <w:r w:rsidR="00163A05" w:rsidRPr="00D40966">
        <w:rPr>
          <w:spacing w:val="-2"/>
          <w:sz w:val="22"/>
          <w:szCs w:val="22"/>
        </w:rPr>
        <w:t>y</w:t>
      </w:r>
      <w:r w:rsidR="00163A05" w:rsidRPr="00D40966">
        <w:rPr>
          <w:sz w:val="22"/>
          <w:szCs w:val="22"/>
        </w:rPr>
        <w:t xml:space="preserve">. </w:t>
      </w:r>
      <w:r w:rsidR="00163A05" w:rsidRPr="00D40966">
        <w:rPr>
          <w:spacing w:val="17"/>
          <w:sz w:val="22"/>
          <w:szCs w:val="22"/>
        </w:rPr>
        <w:t xml:space="preserve"> </w:t>
      </w:r>
    </w:p>
    <w:p w14:paraId="0E4CD29F" w14:textId="77777777" w:rsidR="002B120F" w:rsidRPr="00D40966" w:rsidRDefault="002B120F" w:rsidP="001A3BEC">
      <w:pPr>
        <w:widowControl/>
        <w:tabs>
          <w:tab w:val="left" w:pos="360"/>
        </w:tabs>
        <w:autoSpaceDE w:val="0"/>
        <w:autoSpaceDN w:val="0"/>
        <w:adjustRightInd w:val="0"/>
        <w:jc w:val="both"/>
        <w:rPr>
          <w:snapToGrid/>
          <w:sz w:val="22"/>
          <w:szCs w:val="22"/>
        </w:rPr>
      </w:pPr>
    </w:p>
    <w:p w14:paraId="0E4CD2A0" w14:textId="77777777" w:rsidR="002B120F" w:rsidRPr="00D40966" w:rsidRDefault="002B120F" w:rsidP="001A3BEC">
      <w:pPr>
        <w:widowControl/>
        <w:autoSpaceDE w:val="0"/>
        <w:autoSpaceDN w:val="0"/>
        <w:adjustRightInd w:val="0"/>
        <w:ind w:left="360"/>
        <w:jc w:val="both"/>
        <w:textAlignment w:val="baseline"/>
        <w:rPr>
          <w:snapToGrid/>
          <w:sz w:val="22"/>
          <w:szCs w:val="22"/>
        </w:rPr>
      </w:pPr>
      <w:r w:rsidRPr="00D40966">
        <w:rPr>
          <w:b/>
          <w:i/>
          <w:snapToGrid/>
          <w:sz w:val="22"/>
          <w:szCs w:val="22"/>
          <w:u w:val="single"/>
        </w:rPr>
        <w:t>Security and Data Transfers</w:t>
      </w:r>
      <w:r w:rsidR="006065D4" w:rsidRPr="00D40966">
        <w:rPr>
          <w:i/>
          <w:snapToGrid/>
          <w:sz w:val="22"/>
          <w:szCs w:val="22"/>
          <w:u w:val="single"/>
        </w:rPr>
        <w:t>:</w:t>
      </w:r>
      <w:r w:rsidRPr="00D40966">
        <w:rPr>
          <w:b/>
          <w:snapToGrid/>
          <w:sz w:val="22"/>
          <w:szCs w:val="22"/>
        </w:rPr>
        <w:t xml:space="preserve"> </w:t>
      </w:r>
      <w:r w:rsidR="00E97193" w:rsidRPr="00D40966">
        <w:rPr>
          <w:snapToGrid/>
          <w:sz w:val="22"/>
          <w:szCs w:val="22"/>
        </w:rPr>
        <w:t>Party</w:t>
      </w:r>
      <w:r w:rsidR="00FE0155" w:rsidRPr="00D40966">
        <w:rPr>
          <w:snapToGrid/>
          <w:sz w:val="22"/>
          <w:szCs w:val="22"/>
        </w:rPr>
        <w:t xml:space="preserve"> shall comply</w:t>
      </w:r>
      <w:r w:rsidRPr="00D40966">
        <w:rPr>
          <w:snapToGrid/>
          <w:sz w:val="22"/>
          <w:szCs w:val="22"/>
        </w:rPr>
        <w:t xml:space="preserve"> with all applicable State and Agency of Human Services' policies and standards, especially those related to privacy and security. The </w:t>
      </w:r>
      <w:r w:rsidR="00E97193" w:rsidRPr="00D40966">
        <w:rPr>
          <w:snapToGrid/>
          <w:sz w:val="22"/>
          <w:szCs w:val="22"/>
        </w:rPr>
        <w:t>State will advise the Party</w:t>
      </w:r>
      <w:r w:rsidRPr="00D40966">
        <w:rPr>
          <w:snapToGrid/>
          <w:sz w:val="22"/>
          <w:szCs w:val="22"/>
        </w:rPr>
        <w:t xml:space="preserve"> of any </w:t>
      </w:r>
      <w:r w:rsidRPr="00D40966">
        <w:rPr>
          <w:snapToGrid/>
          <w:sz w:val="22"/>
          <w:szCs w:val="22"/>
        </w:rPr>
        <w:lastRenderedPageBreak/>
        <w:t>new policies, procedures, or protocols developed during the term of this agreement as they are issued a</w:t>
      </w:r>
      <w:r w:rsidR="00E97193" w:rsidRPr="00D40966">
        <w:rPr>
          <w:snapToGrid/>
          <w:sz w:val="22"/>
          <w:szCs w:val="22"/>
        </w:rPr>
        <w:t>nd will work with the Party</w:t>
      </w:r>
      <w:r w:rsidRPr="00D40966">
        <w:rPr>
          <w:snapToGrid/>
          <w:sz w:val="22"/>
          <w:szCs w:val="22"/>
        </w:rPr>
        <w:t xml:space="preserve"> to implement any required. </w:t>
      </w:r>
    </w:p>
    <w:p w14:paraId="0E4CD2A1" w14:textId="77777777" w:rsidR="002B120F" w:rsidRPr="00D40966" w:rsidRDefault="002B120F" w:rsidP="001A3BEC">
      <w:pPr>
        <w:widowControl/>
        <w:autoSpaceDE w:val="0"/>
        <w:autoSpaceDN w:val="0"/>
        <w:adjustRightInd w:val="0"/>
        <w:ind w:left="360"/>
        <w:jc w:val="both"/>
        <w:textAlignment w:val="baseline"/>
        <w:rPr>
          <w:snapToGrid/>
          <w:sz w:val="22"/>
          <w:szCs w:val="22"/>
        </w:rPr>
      </w:pPr>
    </w:p>
    <w:p w14:paraId="0E4CD2A2" w14:textId="77777777" w:rsidR="002B120F" w:rsidRPr="00D40966" w:rsidRDefault="00E97193" w:rsidP="001A3BEC">
      <w:pPr>
        <w:widowControl/>
        <w:autoSpaceDE w:val="0"/>
        <w:autoSpaceDN w:val="0"/>
        <w:adjustRightInd w:val="0"/>
        <w:ind w:left="360"/>
        <w:jc w:val="both"/>
        <w:rPr>
          <w:snapToGrid/>
          <w:sz w:val="22"/>
          <w:szCs w:val="22"/>
        </w:rPr>
      </w:pPr>
      <w:r w:rsidRPr="00D40966">
        <w:rPr>
          <w:snapToGrid/>
          <w:sz w:val="22"/>
          <w:szCs w:val="22"/>
        </w:rPr>
        <w:t>Party</w:t>
      </w:r>
      <w:r w:rsidR="002B120F" w:rsidRPr="00D40966">
        <w:rPr>
          <w:snapToGrid/>
          <w:sz w:val="22"/>
          <w:szCs w:val="22"/>
        </w:rPr>
        <w:t xml:space="preserve"> will ensure the physical and data security associated with computer equipment</w:t>
      </w:r>
      <w:r w:rsidR="00163A05" w:rsidRPr="00D40966">
        <w:rPr>
          <w:snapToGrid/>
          <w:sz w:val="22"/>
          <w:szCs w:val="22"/>
        </w:rPr>
        <w:t xml:space="preserve">, </w:t>
      </w:r>
      <w:r w:rsidR="002B120F" w:rsidRPr="00D40966">
        <w:rPr>
          <w:snapToGrid/>
          <w:sz w:val="22"/>
          <w:szCs w:val="22"/>
        </w:rPr>
        <w:t>including desktops, noteboo</w:t>
      </w:r>
      <w:r w:rsidR="00163A05" w:rsidRPr="00D40966">
        <w:rPr>
          <w:snapToGrid/>
          <w:sz w:val="22"/>
          <w:szCs w:val="22"/>
        </w:rPr>
        <w:t>ks, and other portable devices,</w:t>
      </w:r>
      <w:r w:rsidR="002B120F" w:rsidRPr="00D40966">
        <w:rPr>
          <w:snapToGrid/>
          <w:sz w:val="22"/>
          <w:szCs w:val="22"/>
        </w:rPr>
        <w:t xml:space="preserve"> used in connection with</w:t>
      </w:r>
      <w:r w:rsidR="00910F35" w:rsidRPr="00D40966">
        <w:rPr>
          <w:snapToGrid/>
          <w:sz w:val="22"/>
          <w:szCs w:val="22"/>
        </w:rPr>
        <w:t xml:space="preserve"> this Agreement. </w:t>
      </w:r>
      <w:r w:rsidRPr="00D40966">
        <w:rPr>
          <w:snapToGrid/>
          <w:sz w:val="22"/>
          <w:szCs w:val="22"/>
        </w:rPr>
        <w:t>Party</w:t>
      </w:r>
      <w:r w:rsidR="002B120F" w:rsidRPr="00D40966">
        <w:rPr>
          <w:snapToGrid/>
          <w:sz w:val="22"/>
          <w:szCs w:val="22"/>
        </w:rPr>
        <w:t xml:space="preserve"> will also assure that any media or mechanism used to store or transfer data to or from the State includes industry standard security mechanisms such as continually up-to-date malware protectio</w:t>
      </w:r>
      <w:r w:rsidR="00910F35" w:rsidRPr="00D40966">
        <w:rPr>
          <w:snapToGrid/>
          <w:sz w:val="22"/>
          <w:szCs w:val="22"/>
        </w:rPr>
        <w:t xml:space="preserve">n and encryption. </w:t>
      </w:r>
      <w:r w:rsidRPr="00D40966">
        <w:rPr>
          <w:snapToGrid/>
          <w:sz w:val="22"/>
          <w:szCs w:val="22"/>
        </w:rPr>
        <w:t>Party</w:t>
      </w:r>
      <w:r w:rsidR="002B120F" w:rsidRPr="00D40966">
        <w:rPr>
          <w:snapToGrid/>
          <w:sz w:val="22"/>
          <w:szCs w:val="22"/>
        </w:rPr>
        <w:t xml:space="preserve"> will make every reasonable effort to ensure media or data files transferred to the State are virus and spyware free. </w:t>
      </w:r>
      <w:proofErr w:type="gramStart"/>
      <w:r w:rsidR="002B120F" w:rsidRPr="00D40966">
        <w:rPr>
          <w:snapToGrid/>
          <w:sz w:val="22"/>
          <w:szCs w:val="22"/>
        </w:rPr>
        <w:t>At the conclusion of</w:t>
      </w:r>
      <w:proofErr w:type="gramEnd"/>
      <w:r w:rsidR="002B120F" w:rsidRPr="00D40966">
        <w:rPr>
          <w:snapToGrid/>
          <w:sz w:val="22"/>
          <w:szCs w:val="22"/>
        </w:rPr>
        <w:t xml:space="preserve"> this agreement and after successful delivery of the d</w:t>
      </w:r>
      <w:r w:rsidR="00910F35" w:rsidRPr="00D40966">
        <w:rPr>
          <w:snapToGrid/>
          <w:sz w:val="22"/>
          <w:szCs w:val="22"/>
        </w:rPr>
        <w:t xml:space="preserve">ata to the State, </w:t>
      </w:r>
      <w:r w:rsidRPr="00D40966">
        <w:rPr>
          <w:snapToGrid/>
          <w:sz w:val="22"/>
          <w:szCs w:val="22"/>
        </w:rPr>
        <w:t>Party</w:t>
      </w:r>
      <w:r w:rsidR="002B120F" w:rsidRPr="00D40966">
        <w:rPr>
          <w:snapToGrid/>
          <w:sz w:val="22"/>
          <w:szCs w:val="22"/>
        </w:rPr>
        <w:t xml:space="preserve"> shall securely delete data (including archival</w:t>
      </w:r>
      <w:r w:rsidR="00910F35" w:rsidRPr="00D40966">
        <w:rPr>
          <w:snapToGrid/>
          <w:sz w:val="22"/>
          <w:szCs w:val="22"/>
        </w:rPr>
        <w:t xml:space="preserve"> backups) from</w:t>
      </w:r>
      <w:r w:rsidR="002B120F" w:rsidRPr="00D40966">
        <w:rPr>
          <w:snapToGrid/>
          <w:sz w:val="22"/>
          <w:szCs w:val="22"/>
        </w:rPr>
        <w:t xml:space="preserve"> </w:t>
      </w:r>
      <w:r w:rsidRPr="00D40966">
        <w:rPr>
          <w:snapToGrid/>
          <w:sz w:val="22"/>
          <w:szCs w:val="22"/>
        </w:rPr>
        <w:t>Party’s</w:t>
      </w:r>
      <w:r w:rsidR="002B120F" w:rsidRPr="00D40966">
        <w:rPr>
          <w:snapToGrid/>
          <w:sz w:val="22"/>
          <w:szCs w:val="22"/>
        </w:rPr>
        <w:t xml:space="preserve"> equipment that contains individually identifiable records, in accordance with standards adopted by the Agency of Human Services. </w:t>
      </w:r>
    </w:p>
    <w:p w14:paraId="0E4CD2A3" w14:textId="77777777" w:rsidR="001A3BEC" w:rsidRPr="00D40966" w:rsidRDefault="001A3BEC" w:rsidP="001A3BEC">
      <w:pPr>
        <w:widowControl/>
        <w:autoSpaceDE w:val="0"/>
        <w:autoSpaceDN w:val="0"/>
        <w:adjustRightInd w:val="0"/>
        <w:ind w:left="360"/>
        <w:jc w:val="both"/>
        <w:rPr>
          <w:snapToGrid/>
          <w:sz w:val="22"/>
          <w:szCs w:val="22"/>
        </w:rPr>
      </w:pPr>
    </w:p>
    <w:p w14:paraId="0E4CD2A4" w14:textId="722922F6" w:rsidR="001A3BEC" w:rsidRPr="00D40966" w:rsidRDefault="00E97193" w:rsidP="001A3BEC">
      <w:pPr>
        <w:widowControl/>
        <w:autoSpaceDE w:val="0"/>
        <w:autoSpaceDN w:val="0"/>
        <w:adjustRightInd w:val="0"/>
        <w:ind w:left="360"/>
        <w:jc w:val="both"/>
        <w:rPr>
          <w:snapToGrid/>
          <w:sz w:val="22"/>
          <w:szCs w:val="22"/>
        </w:rPr>
      </w:pPr>
      <w:r w:rsidRPr="00D40966">
        <w:rPr>
          <w:snapToGrid/>
          <w:sz w:val="22"/>
          <w:szCs w:val="22"/>
        </w:rPr>
        <w:t>Party</w:t>
      </w:r>
      <w:r w:rsidR="001A3BEC" w:rsidRPr="00D40966">
        <w:rPr>
          <w:snapToGrid/>
          <w:sz w:val="22"/>
          <w:szCs w:val="22"/>
        </w:rPr>
        <w:t xml:space="preserve">, in the event of a data breach, shall comply with the terms of Section </w:t>
      </w:r>
      <w:r w:rsidR="00191983">
        <w:rPr>
          <w:snapToGrid/>
          <w:sz w:val="22"/>
          <w:szCs w:val="22"/>
        </w:rPr>
        <w:t>7</w:t>
      </w:r>
      <w:r w:rsidR="001A3BEC" w:rsidRPr="00D40966">
        <w:rPr>
          <w:snapToGrid/>
          <w:sz w:val="22"/>
          <w:szCs w:val="22"/>
        </w:rPr>
        <w:t xml:space="preserve"> above.</w:t>
      </w:r>
    </w:p>
    <w:p w14:paraId="0E4CD2A5" w14:textId="77777777" w:rsidR="002B120F" w:rsidRPr="00D40966" w:rsidRDefault="002B120F" w:rsidP="001A3BEC">
      <w:pPr>
        <w:widowControl/>
        <w:tabs>
          <w:tab w:val="left" w:pos="1080"/>
        </w:tabs>
        <w:autoSpaceDE w:val="0"/>
        <w:autoSpaceDN w:val="0"/>
        <w:adjustRightInd w:val="0"/>
        <w:jc w:val="both"/>
        <w:rPr>
          <w:snapToGrid/>
          <w:sz w:val="22"/>
          <w:szCs w:val="22"/>
        </w:rPr>
      </w:pPr>
    </w:p>
    <w:p w14:paraId="0E4CD2A6" w14:textId="77777777" w:rsidR="00273561" w:rsidRPr="00D40966" w:rsidRDefault="00820ED9" w:rsidP="001A3BEC">
      <w:pPr>
        <w:pStyle w:val="ListParagraph"/>
        <w:widowControl/>
        <w:numPr>
          <w:ilvl w:val="3"/>
          <w:numId w:val="5"/>
        </w:numPr>
        <w:tabs>
          <w:tab w:val="clear" w:pos="2880"/>
          <w:tab w:val="left" w:pos="1080"/>
          <w:tab w:val="num" w:pos="3060"/>
        </w:tabs>
        <w:autoSpaceDE w:val="0"/>
        <w:autoSpaceDN w:val="0"/>
        <w:adjustRightInd w:val="0"/>
        <w:ind w:left="360"/>
        <w:jc w:val="both"/>
        <w:rPr>
          <w:snapToGrid/>
          <w:sz w:val="22"/>
          <w:szCs w:val="22"/>
        </w:rPr>
      </w:pPr>
      <w:r w:rsidRPr="00D40966">
        <w:rPr>
          <w:b/>
          <w:snapToGrid/>
          <w:sz w:val="22"/>
          <w:szCs w:val="22"/>
          <w:u w:val="single"/>
        </w:rPr>
        <w:t>Other Provisions</w:t>
      </w:r>
      <w:r w:rsidRPr="00D40966">
        <w:rPr>
          <w:snapToGrid/>
          <w:sz w:val="22"/>
          <w:szCs w:val="22"/>
        </w:rPr>
        <w:t>:</w:t>
      </w:r>
    </w:p>
    <w:p w14:paraId="0E4CD2A7" w14:textId="77777777" w:rsidR="002B120F" w:rsidRPr="00D40966" w:rsidRDefault="002B120F" w:rsidP="001A3BEC">
      <w:pPr>
        <w:widowControl/>
        <w:autoSpaceDE w:val="0"/>
        <w:autoSpaceDN w:val="0"/>
        <w:adjustRightInd w:val="0"/>
        <w:jc w:val="both"/>
        <w:rPr>
          <w:snapToGrid/>
          <w:sz w:val="22"/>
          <w:szCs w:val="22"/>
        </w:rPr>
      </w:pPr>
    </w:p>
    <w:p w14:paraId="0E4CD2A8" w14:textId="77777777" w:rsidR="00AF07CB" w:rsidRPr="00D40966" w:rsidRDefault="00CE49E8" w:rsidP="001A3BEC">
      <w:pPr>
        <w:ind w:left="360"/>
        <w:jc w:val="both"/>
        <w:rPr>
          <w:sz w:val="22"/>
          <w:szCs w:val="22"/>
        </w:rPr>
      </w:pPr>
      <w:r w:rsidRPr="00D40966">
        <w:rPr>
          <w:b/>
          <w:bCs/>
          <w:i/>
          <w:sz w:val="22"/>
          <w:szCs w:val="22"/>
          <w:u w:val="single"/>
        </w:rPr>
        <w:t>Environmental Tobacco Smoke</w:t>
      </w:r>
      <w:r w:rsidRPr="00D40966">
        <w:rPr>
          <w:b/>
          <w:bCs/>
          <w:sz w:val="22"/>
          <w:szCs w:val="22"/>
          <w:u w:val="single"/>
        </w:rPr>
        <w:t>.</w:t>
      </w:r>
      <w:r w:rsidR="00AF07CB" w:rsidRPr="00D40966">
        <w:rPr>
          <w:sz w:val="22"/>
          <w:szCs w:val="22"/>
        </w:rPr>
        <w:t xml:space="preserve"> Public Law 103-227</w:t>
      </w:r>
      <w:r w:rsidRPr="00D40966">
        <w:rPr>
          <w:sz w:val="22"/>
          <w:szCs w:val="22"/>
        </w:rPr>
        <w:t xml:space="preserve"> </w:t>
      </w:r>
      <w:r w:rsidR="00AF07CB" w:rsidRPr="00D40966">
        <w:rPr>
          <w:sz w:val="22"/>
          <w:szCs w:val="22"/>
        </w:rPr>
        <w:t>(also known as the Pro-C</w:t>
      </w:r>
      <w:r w:rsidRPr="00D40966">
        <w:rPr>
          <w:sz w:val="22"/>
          <w:szCs w:val="22"/>
        </w:rPr>
        <w:t>hildren Act of 1994</w:t>
      </w:r>
      <w:r w:rsidR="00AF07CB" w:rsidRPr="00D40966">
        <w:rPr>
          <w:sz w:val="22"/>
          <w:szCs w:val="22"/>
        </w:rPr>
        <w:t>) and Vermont’s Act 135 (2014) (</w:t>
      </w:r>
      <w:r w:rsidRPr="00D40966">
        <w:rPr>
          <w:sz w:val="22"/>
          <w:szCs w:val="22"/>
        </w:rPr>
        <w:t>An act relating to smoking in lodging establishments, hospitals, and child care facilities, and on State lands</w:t>
      </w:r>
      <w:r w:rsidR="00AF07CB" w:rsidRPr="00D40966">
        <w:rPr>
          <w:sz w:val="22"/>
          <w:szCs w:val="22"/>
        </w:rPr>
        <w:t>) restrict the use of tobacco products in certain settings.</w:t>
      </w:r>
      <w:r w:rsidRPr="00D40966">
        <w:rPr>
          <w:sz w:val="22"/>
          <w:szCs w:val="22"/>
        </w:rPr>
        <w:t xml:space="preserve"> </w:t>
      </w:r>
      <w:r w:rsidR="00E97193" w:rsidRPr="00D40966">
        <w:rPr>
          <w:sz w:val="22"/>
          <w:szCs w:val="22"/>
        </w:rPr>
        <w:t>Party</w:t>
      </w:r>
      <w:r w:rsidR="00AF07CB" w:rsidRPr="00D40966">
        <w:rPr>
          <w:sz w:val="22"/>
          <w:szCs w:val="22"/>
        </w:rPr>
        <w:t xml:space="preserve"> shall ensure that </w:t>
      </w:r>
      <w:r w:rsidRPr="00D40966">
        <w:rPr>
          <w:sz w:val="22"/>
          <w:szCs w:val="22"/>
        </w:rPr>
        <w:t xml:space="preserve">no person </w:t>
      </w:r>
      <w:r w:rsidR="00AF07CB" w:rsidRPr="00D40966">
        <w:rPr>
          <w:sz w:val="22"/>
          <w:szCs w:val="22"/>
        </w:rPr>
        <w:t>is</w:t>
      </w:r>
      <w:r w:rsidRPr="00D40966">
        <w:rPr>
          <w:sz w:val="22"/>
          <w:szCs w:val="22"/>
        </w:rPr>
        <w:t xml:space="preserve"> permitted</w:t>
      </w:r>
      <w:r w:rsidR="00AF07CB" w:rsidRPr="00D40966">
        <w:rPr>
          <w:sz w:val="22"/>
          <w:szCs w:val="22"/>
        </w:rPr>
        <w:t>:</w:t>
      </w:r>
      <w:r w:rsidRPr="00D40966">
        <w:rPr>
          <w:sz w:val="22"/>
          <w:szCs w:val="22"/>
        </w:rPr>
        <w:t xml:space="preserve"> </w:t>
      </w:r>
      <w:r w:rsidR="00AF07CB" w:rsidRPr="00D40966">
        <w:rPr>
          <w:sz w:val="22"/>
          <w:szCs w:val="22"/>
        </w:rPr>
        <w:t>(</w:t>
      </w:r>
      <w:proofErr w:type="spellStart"/>
      <w:r w:rsidR="00AF07CB" w:rsidRPr="00D40966">
        <w:rPr>
          <w:sz w:val="22"/>
          <w:szCs w:val="22"/>
        </w:rPr>
        <w:t>i</w:t>
      </w:r>
      <w:proofErr w:type="spellEnd"/>
      <w:r w:rsidR="00AF07CB" w:rsidRPr="00D40966">
        <w:rPr>
          <w:sz w:val="22"/>
          <w:szCs w:val="22"/>
        </w:rPr>
        <w:t xml:space="preserve">) </w:t>
      </w:r>
      <w:r w:rsidRPr="00D40966">
        <w:rPr>
          <w:sz w:val="22"/>
          <w:szCs w:val="22"/>
        </w:rPr>
        <w:t>to use tobacco products or tobacco substitutes as defined in 7 V.S.A. § 1001 on the premises, both indoor and outdoor, of any licensed child care center or afterschool program at any time</w:t>
      </w:r>
      <w:r w:rsidR="00AF07CB" w:rsidRPr="00D40966">
        <w:rPr>
          <w:sz w:val="22"/>
          <w:szCs w:val="22"/>
        </w:rPr>
        <w:t xml:space="preserve">; (ii) to </w:t>
      </w:r>
      <w:r w:rsidRPr="00D40966">
        <w:rPr>
          <w:sz w:val="22"/>
          <w:szCs w:val="22"/>
        </w:rPr>
        <w:t xml:space="preserve">use tobacco products or tobacco substitutes on the premises, both indoor and in any outdoor </w:t>
      </w:r>
      <w:r w:rsidR="00AF07CB" w:rsidRPr="00D40966">
        <w:rPr>
          <w:sz w:val="22"/>
          <w:szCs w:val="22"/>
        </w:rPr>
        <w:t xml:space="preserve">area designated for child care, </w:t>
      </w:r>
      <w:r w:rsidR="00741048" w:rsidRPr="00D40966">
        <w:rPr>
          <w:sz w:val="22"/>
          <w:szCs w:val="22"/>
        </w:rPr>
        <w:t xml:space="preserve">health or day care services, </w:t>
      </w:r>
      <w:r w:rsidR="00AF07CB" w:rsidRPr="00D40966">
        <w:rPr>
          <w:sz w:val="22"/>
          <w:szCs w:val="22"/>
        </w:rPr>
        <w:t xml:space="preserve">kindergarten, pre-kindergarten, elementary, or secondary education or library services; </w:t>
      </w:r>
      <w:r w:rsidR="00741048" w:rsidRPr="00D40966">
        <w:rPr>
          <w:sz w:val="22"/>
          <w:szCs w:val="22"/>
        </w:rPr>
        <w:t xml:space="preserve">and </w:t>
      </w:r>
      <w:r w:rsidR="00AF07CB" w:rsidRPr="00D40966">
        <w:rPr>
          <w:sz w:val="22"/>
          <w:szCs w:val="22"/>
        </w:rPr>
        <w:t xml:space="preserve">(iii) </w:t>
      </w:r>
      <w:r w:rsidR="00741048" w:rsidRPr="00D40966">
        <w:rPr>
          <w:sz w:val="22"/>
          <w:szCs w:val="22"/>
        </w:rPr>
        <w:t>to use tobacco products or tobacco substitutes on the premises</w:t>
      </w:r>
      <w:r w:rsidRPr="00D40966">
        <w:rPr>
          <w:sz w:val="22"/>
          <w:szCs w:val="22"/>
        </w:rPr>
        <w:t xml:space="preserve"> </w:t>
      </w:r>
      <w:r w:rsidR="00741048" w:rsidRPr="00D40966">
        <w:rPr>
          <w:sz w:val="22"/>
          <w:szCs w:val="22"/>
        </w:rPr>
        <w:t xml:space="preserve">of </w:t>
      </w:r>
      <w:r w:rsidRPr="00D40966">
        <w:rPr>
          <w:sz w:val="22"/>
          <w:szCs w:val="22"/>
        </w:rPr>
        <w:t>a licensed or registered family child care home while ch</w:t>
      </w:r>
      <w:r w:rsidR="00AF07CB" w:rsidRPr="00D40966">
        <w:rPr>
          <w:sz w:val="22"/>
          <w:szCs w:val="22"/>
        </w:rPr>
        <w:t xml:space="preserve">ildren are present and in care. </w:t>
      </w:r>
      <w:r w:rsidR="00E97193" w:rsidRPr="00D40966">
        <w:rPr>
          <w:sz w:val="22"/>
          <w:szCs w:val="22"/>
        </w:rPr>
        <w:t>Party</w:t>
      </w:r>
      <w:r w:rsidR="00AF07CB" w:rsidRPr="00D40966">
        <w:rPr>
          <w:sz w:val="22"/>
          <w:szCs w:val="22"/>
        </w:rPr>
        <w:t xml:space="preserve"> will refrain from promoting the use of tobacco products for all clients and from making tobacco products available to minors.</w:t>
      </w:r>
    </w:p>
    <w:p w14:paraId="0E4CD2A9" w14:textId="77777777" w:rsidR="00CE49E8" w:rsidRPr="00D40966" w:rsidRDefault="00CE49E8" w:rsidP="001A3BEC">
      <w:pPr>
        <w:autoSpaceDE w:val="0"/>
        <w:autoSpaceDN w:val="0"/>
        <w:adjustRightInd w:val="0"/>
        <w:jc w:val="both"/>
        <w:rPr>
          <w:sz w:val="22"/>
          <w:szCs w:val="22"/>
        </w:rPr>
      </w:pPr>
    </w:p>
    <w:p w14:paraId="0E4CD2AA" w14:textId="77777777" w:rsidR="00CE49E8" w:rsidRPr="00D40966" w:rsidRDefault="00CE49E8" w:rsidP="001A3BEC">
      <w:pPr>
        <w:autoSpaceDE w:val="0"/>
        <w:autoSpaceDN w:val="0"/>
        <w:adjustRightInd w:val="0"/>
        <w:ind w:left="360"/>
        <w:jc w:val="both"/>
        <w:rPr>
          <w:sz w:val="22"/>
          <w:szCs w:val="22"/>
        </w:rPr>
      </w:pPr>
      <w:r w:rsidRPr="00D40966">
        <w:rPr>
          <w:sz w:val="22"/>
          <w:szCs w:val="22"/>
        </w:rPr>
        <w:t>Failure to comply with the provisions of the federal law may result in the imposition of a civil monetary penalty of up to $1,000 for each violation and/or the imposition of an administrative compliance order on the responsible entity.</w:t>
      </w:r>
      <w:r w:rsidR="00741048" w:rsidRPr="00D40966">
        <w:rPr>
          <w:sz w:val="22"/>
          <w:szCs w:val="22"/>
        </w:rPr>
        <w:t xml:space="preserve">  The federal Pro-Children Act</w:t>
      </w:r>
      <w:r w:rsidR="001A3BEC" w:rsidRPr="00D40966">
        <w:rPr>
          <w:sz w:val="22"/>
          <w:szCs w:val="22"/>
        </w:rPr>
        <w:t xml:space="preserve"> of 1994</w:t>
      </w:r>
      <w:r w:rsidR="00741048" w:rsidRPr="00D40966">
        <w:rPr>
          <w:sz w:val="22"/>
          <w:szCs w:val="22"/>
        </w:rPr>
        <w:t>, however, does not apply to portions of facilities used for inpatient drug or alcohol treatment; service providers whose sole source of applicable federal funds is Medicare or Medicaid; or facilities where Women, Infants, &amp; Children (WIC) coupons are redeemed.</w:t>
      </w:r>
    </w:p>
    <w:p w14:paraId="0E4CD2AB" w14:textId="77777777" w:rsidR="00A8798E" w:rsidRPr="00D40966" w:rsidRDefault="00A8798E" w:rsidP="001A3BEC">
      <w:pPr>
        <w:widowControl/>
        <w:autoSpaceDE w:val="0"/>
        <w:autoSpaceDN w:val="0"/>
        <w:adjustRightInd w:val="0"/>
        <w:jc w:val="both"/>
        <w:textAlignment w:val="baseline"/>
        <w:rPr>
          <w:b/>
          <w:i/>
          <w:snapToGrid/>
          <w:sz w:val="22"/>
          <w:szCs w:val="22"/>
          <w:u w:val="single"/>
        </w:rPr>
      </w:pPr>
    </w:p>
    <w:p w14:paraId="0E4CD2AC" w14:textId="77777777" w:rsidR="004E3794" w:rsidRPr="00D40966" w:rsidRDefault="005D4D1B" w:rsidP="001A3BEC">
      <w:pPr>
        <w:pStyle w:val="ListParagraph"/>
        <w:widowControl/>
        <w:autoSpaceDE w:val="0"/>
        <w:autoSpaceDN w:val="0"/>
        <w:adjustRightInd w:val="0"/>
        <w:ind w:left="360"/>
        <w:jc w:val="both"/>
        <w:textAlignment w:val="baseline"/>
        <w:rPr>
          <w:snapToGrid/>
          <w:sz w:val="22"/>
          <w:szCs w:val="22"/>
          <w:u w:val="single"/>
        </w:rPr>
      </w:pPr>
      <w:r w:rsidRPr="00D40966">
        <w:rPr>
          <w:b/>
          <w:i/>
          <w:snapToGrid/>
          <w:sz w:val="22"/>
          <w:szCs w:val="22"/>
          <w:u w:val="single"/>
        </w:rPr>
        <w:t>2-1-1 Datab</w:t>
      </w:r>
      <w:r w:rsidR="004E3794" w:rsidRPr="00D40966">
        <w:rPr>
          <w:b/>
          <w:i/>
          <w:snapToGrid/>
          <w:sz w:val="22"/>
          <w:szCs w:val="22"/>
          <w:u w:val="single"/>
        </w:rPr>
        <w:t>ase</w:t>
      </w:r>
      <w:r w:rsidR="004E3794" w:rsidRPr="00D40966">
        <w:rPr>
          <w:b/>
          <w:i/>
          <w:snapToGrid/>
          <w:sz w:val="22"/>
          <w:szCs w:val="22"/>
        </w:rPr>
        <w:t>:</w:t>
      </w:r>
      <w:r w:rsidR="004E3794" w:rsidRPr="00D40966">
        <w:rPr>
          <w:snapToGrid/>
          <w:sz w:val="22"/>
          <w:szCs w:val="22"/>
        </w:rPr>
        <w:t xml:space="preserve"> </w:t>
      </w:r>
      <w:r w:rsidR="00F668FC" w:rsidRPr="00D40966">
        <w:rPr>
          <w:snapToGrid/>
          <w:sz w:val="22"/>
          <w:szCs w:val="22"/>
        </w:rPr>
        <w:t xml:space="preserve">If </w:t>
      </w:r>
      <w:r w:rsidR="00E97193" w:rsidRPr="00D40966">
        <w:rPr>
          <w:snapToGrid/>
          <w:sz w:val="22"/>
          <w:szCs w:val="22"/>
        </w:rPr>
        <w:t>Party</w:t>
      </w:r>
      <w:r w:rsidR="00F668FC" w:rsidRPr="00D40966">
        <w:rPr>
          <w:snapToGrid/>
          <w:sz w:val="22"/>
          <w:szCs w:val="22"/>
        </w:rPr>
        <w:t xml:space="preserve"> provides</w:t>
      </w:r>
      <w:r w:rsidR="004E3794" w:rsidRPr="00D40966">
        <w:rPr>
          <w:snapToGrid/>
          <w:sz w:val="22"/>
          <w:szCs w:val="22"/>
        </w:rPr>
        <w:t xml:space="preserve"> health or human services within Vermont, or </w:t>
      </w:r>
      <w:r w:rsidR="00F668FC" w:rsidRPr="00D40966">
        <w:rPr>
          <w:snapToGrid/>
          <w:sz w:val="22"/>
          <w:szCs w:val="22"/>
        </w:rPr>
        <w:t xml:space="preserve">if </w:t>
      </w:r>
      <w:r w:rsidR="00E97193" w:rsidRPr="00D40966">
        <w:rPr>
          <w:snapToGrid/>
          <w:sz w:val="22"/>
          <w:szCs w:val="22"/>
        </w:rPr>
        <w:t xml:space="preserve">Party </w:t>
      </w:r>
      <w:r w:rsidR="00F668FC" w:rsidRPr="00D40966">
        <w:rPr>
          <w:snapToGrid/>
          <w:sz w:val="22"/>
          <w:szCs w:val="22"/>
        </w:rPr>
        <w:t xml:space="preserve">provides such services </w:t>
      </w:r>
      <w:r w:rsidR="004E3794" w:rsidRPr="00D40966">
        <w:rPr>
          <w:snapToGrid/>
          <w:sz w:val="22"/>
          <w:szCs w:val="22"/>
        </w:rPr>
        <w:t xml:space="preserve">near the </w:t>
      </w:r>
      <w:r w:rsidR="00F668FC" w:rsidRPr="00D40966">
        <w:rPr>
          <w:snapToGrid/>
          <w:sz w:val="22"/>
          <w:szCs w:val="22"/>
        </w:rPr>
        <w:t>Vermont border</w:t>
      </w:r>
      <w:r w:rsidR="004E3794" w:rsidRPr="00D40966">
        <w:rPr>
          <w:snapToGrid/>
          <w:sz w:val="22"/>
          <w:szCs w:val="22"/>
        </w:rPr>
        <w:t xml:space="preserve"> readily accessible to residents of Vermont, </w:t>
      </w:r>
      <w:r w:rsidR="00E97193" w:rsidRPr="00D40966">
        <w:rPr>
          <w:snapToGrid/>
          <w:sz w:val="22"/>
          <w:szCs w:val="22"/>
        </w:rPr>
        <w:t>Party</w:t>
      </w:r>
      <w:r w:rsidR="00F668FC" w:rsidRPr="00D40966">
        <w:rPr>
          <w:snapToGrid/>
          <w:sz w:val="22"/>
          <w:szCs w:val="22"/>
        </w:rPr>
        <w:t xml:space="preserve"> shall adhere to the "Inclusion/Exclusion" policy of Vermont's United Way/Vermont 211 (Vermont 211), and </w:t>
      </w:r>
      <w:r w:rsidR="004E3794" w:rsidRPr="00D40966">
        <w:rPr>
          <w:snapToGrid/>
          <w:sz w:val="22"/>
          <w:szCs w:val="22"/>
        </w:rPr>
        <w:t xml:space="preserve">will provide </w:t>
      </w:r>
      <w:r w:rsidR="00F668FC" w:rsidRPr="00D40966">
        <w:rPr>
          <w:snapToGrid/>
          <w:sz w:val="22"/>
          <w:szCs w:val="22"/>
        </w:rPr>
        <w:t xml:space="preserve">to Vermont 211 </w:t>
      </w:r>
      <w:r w:rsidR="004E3794" w:rsidRPr="00D40966">
        <w:rPr>
          <w:snapToGrid/>
          <w:sz w:val="22"/>
          <w:szCs w:val="22"/>
        </w:rPr>
        <w:t xml:space="preserve">relevant descriptive information regarding its agency, programs and/or contact </w:t>
      </w:r>
      <w:r w:rsidR="00F668FC" w:rsidRPr="00D40966">
        <w:rPr>
          <w:snapToGrid/>
          <w:sz w:val="22"/>
          <w:szCs w:val="22"/>
        </w:rPr>
        <w:t xml:space="preserve">information as well as </w:t>
      </w:r>
      <w:r w:rsidR="004E3794" w:rsidRPr="00D40966">
        <w:rPr>
          <w:snapToGrid/>
          <w:sz w:val="22"/>
          <w:szCs w:val="22"/>
        </w:rPr>
        <w:t xml:space="preserve">accurate and up to date information to </w:t>
      </w:r>
      <w:r w:rsidR="00F668FC" w:rsidRPr="00D40966">
        <w:rPr>
          <w:snapToGrid/>
          <w:sz w:val="22"/>
          <w:szCs w:val="22"/>
        </w:rPr>
        <w:t>its</w:t>
      </w:r>
      <w:r w:rsidRPr="00D40966">
        <w:rPr>
          <w:snapToGrid/>
          <w:sz w:val="22"/>
          <w:szCs w:val="22"/>
        </w:rPr>
        <w:t xml:space="preserve"> data</w:t>
      </w:r>
      <w:r w:rsidR="004E3794" w:rsidRPr="00D40966">
        <w:rPr>
          <w:snapToGrid/>
          <w:sz w:val="22"/>
          <w:szCs w:val="22"/>
        </w:rPr>
        <w:t xml:space="preserve">base as </w:t>
      </w:r>
      <w:r w:rsidR="00F668FC" w:rsidRPr="00D40966">
        <w:rPr>
          <w:snapToGrid/>
          <w:sz w:val="22"/>
          <w:szCs w:val="22"/>
        </w:rPr>
        <w:t>requested</w:t>
      </w:r>
      <w:r w:rsidR="004E3794" w:rsidRPr="00D40966">
        <w:rPr>
          <w:snapToGrid/>
          <w:sz w:val="22"/>
          <w:szCs w:val="22"/>
        </w:rPr>
        <w:t xml:space="preserve">. The “Inclusion/Exclusion” policy can be found at </w:t>
      </w:r>
      <w:hyperlink r:id="rId11" w:history="1">
        <w:r w:rsidR="004E3794" w:rsidRPr="00D40966">
          <w:rPr>
            <w:snapToGrid/>
            <w:color w:val="0000FF"/>
            <w:sz w:val="22"/>
            <w:szCs w:val="22"/>
            <w:u w:val="single"/>
          </w:rPr>
          <w:t>www.vermont211.org</w:t>
        </w:r>
      </w:hyperlink>
      <w:r w:rsidR="0058042D" w:rsidRPr="00D40966">
        <w:rPr>
          <w:snapToGrid/>
          <w:sz w:val="22"/>
          <w:szCs w:val="22"/>
          <w:u w:val="single"/>
        </w:rPr>
        <w:t>.</w:t>
      </w:r>
    </w:p>
    <w:p w14:paraId="0E4CD2AD" w14:textId="77777777" w:rsidR="0058042D" w:rsidRPr="00D40966" w:rsidRDefault="0058042D" w:rsidP="001A3BEC">
      <w:pPr>
        <w:pStyle w:val="ListParagraph"/>
        <w:widowControl/>
        <w:autoSpaceDE w:val="0"/>
        <w:autoSpaceDN w:val="0"/>
        <w:adjustRightInd w:val="0"/>
        <w:ind w:left="360"/>
        <w:jc w:val="both"/>
        <w:textAlignment w:val="baseline"/>
        <w:rPr>
          <w:snapToGrid/>
          <w:sz w:val="22"/>
          <w:szCs w:val="22"/>
          <w:u w:val="single"/>
        </w:rPr>
      </w:pPr>
    </w:p>
    <w:p w14:paraId="0E4CD2AE" w14:textId="77777777" w:rsidR="0058042D" w:rsidRPr="00D40966" w:rsidRDefault="0058042D" w:rsidP="001A3BEC">
      <w:pPr>
        <w:pStyle w:val="ListParagraph"/>
        <w:widowControl/>
        <w:autoSpaceDE w:val="0"/>
        <w:autoSpaceDN w:val="0"/>
        <w:adjustRightInd w:val="0"/>
        <w:ind w:left="360"/>
        <w:jc w:val="both"/>
        <w:rPr>
          <w:snapToGrid/>
          <w:sz w:val="22"/>
          <w:szCs w:val="22"/>
        </w:rPr>
      </w:pPr>
      <w:r w:rsidRPr="00D40966">
        <w:rPr>
          <w:b/>
          <w:i/>
          <w:snapToGrid/>
          <w:sz w:val="22"/>
          <w:szCs w:val="22"/>
          <w:u w:val="single"/>
        </w:rPr>
        <w:t>Voter Registration</w:t>
      </w:r>
      <w:r w:rsidR="00820ED9" w:rsidRPr="00D40966">
        <w:rPr>
          <w:snapToGrid/>
          <w:sz w:val="22"/>
          <w:szCs w:val="22"/>
        </w:rPr>
        <w:t>:</w:t>
      </w:r>
      <w:r w:rsidRPr="00D40966">
        <w:rPr>
          <w:snapToGrid/>
          <w:sz w:val="22"/>
          <w:szCs w:val="22"/>
        </w:rPr>
        <w:t xml:space="preserve">  When designate</w:t>
      </w:r>
      <w:r w:rsidR="00910F35" w:rsidRPr="00D40966">
        <w:rPr>
          <w:snapToGrid/>
          <w:sz w:val="22"/>
          <w:szCs w:val="22"/>
        </w:rPr>
        <w:t>d by the Secretary of State,</w:t>
      </w:r>
      <w:r w:rsidRPr="00D40966">
        <w:rPr>
          <w:snapToGrid/>
          <w:sz w:val="22"/>
          <w:szCs w:val="22"/>
        </w:rPr>
        <w:t xml:space="preserve"> </w:t>
      </w:r>
      <w:r w:rsidR="00E97193" w:rsidRPr="00D40966">
        <w:rPr>
          <w:snapToGrid/>
          <w:sz w:val="22"/>
          <w:szCs w:val="22"/>
        </w:rPr>
        <w:t>Party</w:t>
      </w:r>
      <w:r w:rsidRPr="00D40966">
        <w:rPr>
          <w:snapToGrid/>
          <w:sz w:val="22"/>
          <w:szCs w:val="22"/>
        </w:rPr>
        <w:t xml:space="preserve"> agrees to become a voter registration agency as defined by 17 V.S.A. §2103 (41), and to comply with the requirements of state and federal law pertaining to such agencies.</w:t>
      </w:r>
    </w:p>
    <w:p w14:paraId="0E4CD2AF" w14:textId="77777777" w:rsidR="0058042D" w:rsidRPr="00D40966" w:rsidRDefault="0058042D" w:rsidP="001A3BEC">
      <w:pPr>
        <w:widowControl/>
        <w:tabs>
          <w:tab w:val="left" w:pos="360"/>
        </w:tabs>
        <w:autoSpaceDE w:val="0"/>
        <w:autoSpaceDN w:val="0"/>
        <w:adjustRightInd w:val="0"/>
        <w:jc w:val="both"/>
        <w:rPr>
          <w:snapToGrid/>
          <w:sz w:val="22"/>
          <w:szCs w:val="22"/>
        </w:rPr>
      </w:pPr>
    </w:p>
    <w:p w14:paraId="0E4CD2B0" w14:textId="77777777" w:rsidR="0058042D" w:rsidRPr="00D40966" w:rsidRDefault="0058042D" w:rsidP="001A3BEC">
      <w:pPr>
        <w:pStyle w:val="ListParagraph"/>
        <w:widowControl/>
        <w:autoSpaceDE w:val="0"/>
        <w:autoSpaceDN w:val="0"/>
        <w:adjustRightInd w:val="0"/>
        <w:ind w:left="360"/>
        <w:jc w:val="both"/>
        <w:rPr>
          <w:snapToGrid/>
          <w:sz w:val="22"/>
          <w:szCs w:val="22"/>
        </w:rPr>
      </w:pPr>
      <w:r w:rsidRPr="00D40966">
        <w:rPr>
          <w:b/>
          <w:i/>
          <w:snapToGrid/>
          <w:sz w:val="22"/>
          <w:szCs w:val="22"/>
          <w:u w:val="single"/>
        </w:rPr>
        <w:t>Dr</w:t>
      </w:r>
      <w:r w:rsidR="00820ED9" w:rsidRPr="00D40966">
        <w:rPr>
          <w:b/>
          <w:i/>
          <w:snapToGrid/>
          <w:sz w:val="22"/>
          <w:szCs w:val="22"/>
          <w:u w:val="single"/>
        </w:rPr>
        <w:t>ug Free Workplace Act</w:t>
      </w:r>
      <w:r w:rsidR="00820ED9" w:rsidRPr="00D40966">
        <w:rPr>
          <w:i/>
          <w:snapToGrid/>
          <w:sz w:val="22"/>
          <w:szCs w:val="22"/>
        </w:rPr>
        <w:t xml:space="preserve">:  </w:t>
      </w:r>
      <w:r w:rsidR="00E97193" w:rsidRPr="00D40966">
        <w:rPr>
          <w:snapToGrid/>
          <w:sz w:val="22"/>
          <w:szCs w:val="22"/>
        </w:rPr>
        <w:t>Party</w:t>
      </w:r>
      <w:r w:rsidRPr="00D40966">
        <w:rPr>
          <w:snapToGrid/>
          <w:sz w:val="22"/>
          <w:szCs w:val="22"/>
        </w:rPr>
        <w:t xml:space="preserve"> will assure a drug-free workplace in accordance with 45 CFR Part 76.</w:t>
      </w:r>
    </w:p>
    <w:p w14:paraId="0E4CD2B1" w14:textId="77777777" w:rsidR="00552702" w:rsidRPr="00D40966" w:rsidRDefault="00552702" w:rsidP="001A3BEC">
      <w:pPr>
        <w:pStyle w:val="ListParagraph"/>
        <w:jc w:val="both"/>
        <w:rPr>
          <w:snapToGrid/>
          <w:sz w:val="22"/>
          <w:szCs w:val="22"/>
        </w:rPr>
      </w:pPr>
    </w:p>
    <w:p w14:paraId="0E4CD2B2" w14:textId="77777777" w:rsidR="004E3794" w:rsidRPr="00D40966" w:rsidRDefault="00552702" w:rsidP="001A3BEC">
      <w:pPr>
        <w:widowControl/>
        <w:autoSpaceDE w:val="0"/>
        <w:autoSpaceDN w:val="0"/>
        <w:adjustRightInd w:val="0"/>
        <w:ind w:left="360"/>
        <w:jc w:val="both"/>
        <w:textAlignment w:val="baseline"/>
        <w:rPr>
          <w:snapToGrid/>
          <w:sz w:val="22"/>
          <w:szCs w:val="22"/>
        </w:rPr>
      </w:pPr>
      <w:r w:rsidRPr="00D40966">
        <w:rPr>
          <w:b/>
          <w:i/>
          <w:snapToGrid/>
          <w:sz w:val="22"/>
          <w:szCs w:val="22"/>
          <w:u w:val="single"/>
        </w:rPr>
        <w:t>Lobbying</w:t>
      </w:r>
      <w:r w:rsidR="006065D4" w:rsidRPr="00D40966">
        <w:rPr>
          <w:snapToGrid/>
          <w:sz w:val="22"/>
          <w:szCs w:val="22"/>
        </w:rPr>
        <w:t>:</w:t>
      </w:r>
      <w:r w:rsidRPr="00D40966">
        <w:rPr>
          <w:snapToGrid/>
          <w:sz w:val="22"/>
          <w:szCs w:val="22"/>
        </w:rPr>
        <w:t xml:space="preserve"> No federal funds under this agreement may be used to influence or attempt to influence an officer or employee of any agency, a member of Congress, an officer or employee of Congress, or an employee of a m</w:t>
      </w:r>
      <w:r w:rsidR="00297F8A" w:rsidRPr="00D40966">
        <w:rPr>
          <w:snapToGrid/>
          <w:sz w:val="22"/>
          <w:szCs w:val="22"/>
        </w:rPr>
        <w:t xml:space="preserve">ember of Congress in connection </w:t>
      </w:r>
      <w:r w:rsidRPr="00D40966">
        <w:rPr>
          <w:snapToGrid/>
          <w:sz w:val="22"/>
          <w:szCs w:val="22"/>
        </w:rPr>
        <w:t xml:space="preserve">with the awarding of any federal contract, continuation, renewal, amendments other than federal appropriated funds.  </w:t>
      </w:r>
    </w:p>
    <w:p w14:paraId="0E4CD2B3" w14:textId="77777777" w:rsidR="00435A42" w:rsidRPr="00D40966" w:rsidRDefault="00435A42" w:rsidP="001A3BEC">
      <w:pPr>
        <w:widowControl/>
        <w:autoSpaceDE w:val="0"/>
        <w:autoSpaceDN w:val="0"/>
        <w:adjustRightInd w:val="0"/>
        <w:ind w:left="360"/>
        <w:jc w:val="both"/>
        <w:textAlignment w:val="baseline"/>
        <w:rPr>
          <w:snapToGrid/>
          <w:sz w:val="22"/>
          <w:szCs w:val="22"/>
        </w:rPr>
      </w:pPr>
    </w:p>
    <w:p w14:paraId="0E4CD2B4" w14:textId="604D1D6B" w:rsidR="00435A42" w:rsidRPr="00D40966" w:rsidRDefault="00435A42" w:rsidP="00D40966">
      <w:pPr>
        <w:widowControl/>
        <w:autoSpaceDE w:val="0"/>
        <w:autoSpaceDN w:val="0"/>
        <w:adjustRightInd w:val="0"/>
        <w:jc w:val="both"/>
        <w:textAlignment w:val="baseline"/>
        <w:rPr>
          <w:i/>
          <w:snapToGrid/>
          <w:sz w:val="12"/>
          <w:szCs w:val="12"/>
        </w:rPr>
      </w:pPr>
      <w:r w:rsidRPr="00D40966">
        <w:rPr>
          <w:i/>
          <w:snapToGrid/>
          <w:sz w:val="12"/>
          <w:szCs w:val="12"/>
        </w:rPr>
        <w:t xml:space="preserve">AHS ATT. F  </w:t>
      </w:r>
      <w:r w:rsidR="00B65799">
        <w:rPr>
          <w:i/>
          <w:snapToGrid/>
          <w:sz w:val="12"/>
          <w:szCs w:val="12"/>
        </w:rPr>
        <w:t>5/16/2018</w:t>
      </w:r>
    </w:p>
    <w:p w14:paraId="0E4CD2B7" w14:textId="77777777" w:rsidR="005705E2" w:rsidRPr="00D40966" w:rsidRDefault="00167AA5" w:rsidP="001A3BEC">
      <w:pPr>
        <w:jc w:val="both"/>
      </w:pPr>
    </w:p>
    <w:sectPr w:rsidR="005705E2" w:rsidRPr="00D40966" w:rsidSect="006F0250">
      <w:footerReference w:type="even" r:id="rId12"/>
      <w:headerReference w:type="first" r:id="rId13"/>
      <w:endnotePr>
        <w:numFmt w:val="decimal"/>
      </w:endnotePr>
      <w:pgSz w:w="12240" w:h="15840" w:code="1"/>
      <w:pgMar w:top="1350" w:right="1080" w:bottom="720" w:left="108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D2BA" w14:textId="77777777" w:rsidR="00A142C0" w:rsidRDefault="00A142C0">
      <w:r>
        <w:separator/>
      </w:r>
    </w:p>
  </w:endnote>
  <w:endnote w:type="continuationSeparator" w:id="0">
    <w:p w14:paraId="0E4CD2BB" w14:textId="77777777" w:rsidR="00A142C0" w:rsidRDefault="00A1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D2BC" w14:textId="77777777" w:rsidR="00110B82" w:rsidRDefault="002B1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E4CD2BD" w14:textId="77777777" w:rsidR="00110B82" w:rsidRDefault="00167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CD2B8" w14:textId="77777777" w:rsidR="00A142C0" w:rsidRDefault="00A142C0">
      <w:r>
        <w:separator/>
      </w:r>
    </w:p>
  </w:footnote>
  <w:footnote w:type="continuationSeparator" w:id="0">
    <w:p w14:paraId="0E4CD2B9" w14:textId="77777777" w:rsidR="00A142C0" w:rsidRDefault="00A1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D2C0" w14:textId="77777777" w:rsidR="00110B82" w:rsidRPr="00B53CB5" w:rsidRDefault="002B120F" w:rsidP="00B53CB5">
    <w:pPr>
      <w:tabs>
        <w:tab w:val="right" w:pos="10080"/>
      </w:tabs>
      <w:jc w:val="both"/>
      <w:rPr>
        <w:b/>
        <w:bCs/>
        <w:sz w:val="22"/>
        <w:szCs w:val="22"/>
      </w:rPr>
    </w:pPr>
    <w:r w:rsidRPr="00B53CB5">
      <w:rPr>
        <w:b/>
        <w:bCs/>
        <w:sz w:val="22"/>
        <w:szCs w:val="22"/>
      </w:rPr>
      <w:t>STATE OF VERMONT</w:t>
    </w:r>
    <w:r w:rsidRPr="00B53CB5">
      <w:rPr>
        <w:b/>
        <w:bCs/>
        <w:sz w:val="22"/>
        <w:szCs w:val="22"/>
      </w:rPr>
      <w:tab/>
    </w:r>
    <w:r w:rsidRPr="00B53CB5">
      <w:rPr>
        <w:bCs/>
        <w:sz w:val="22"/>
        <w:szCs w:val="22"/>
      </w:rPr>
      <w:t xml:space="preserve">Contract </w:t>
    </w:r>
    <w:r w:rsidRPr="00B53CB5">
      <w:rPr>
        <w:b/>
        <w:bCs/>
        <w:sz w:val="22"/>
        <w:szCs w:val="22"/>
      </w:rPr>
      <w:t xml:space="preserve">#:  </w:t>
    </w:r>
  </w:p>
  <w:p w14:paraId="0E4CD2C1" w14:textId="77777777" w:rsidR="00110B82" w:rsidRPr="00B53CB5" w:rsidRDefault="002B120F" w:rsidP="00B53CB5">
    <w:pPr>
      <w:tabs>
        <w:tab w:val="right" w:pos="10080"/>
      </w:tabs>
      <w:jc w:val="both"/>
      <w:rPr>
        <w:b/>
        <w:bCs/>
        <w:sz w:val="22"/>
        <w:szCs w:val="22"/>
      </w:rPr>
    </w:pPr>
    <w:r w:rsidRPr="00B53CB5">
      <w:rPr>
        <w:b/>
        <w:bCs/>
        <w:sz w:val="22"/>
        <w:szCs w:val="22"/>
      </w:rPr>
      <w:t>CONTRACT FOR SERVICES</w:t>
    </w:r>
    <w:r w:rsidRPr="00B53CB5">
      <w:rPr>
        <w:b/>
        <w:bCs/>
        <w:sz w:val="22"/>
        <w:szCs w:val="22"/>
      </w:rPr>
      <w:tab/>
    </w:r>
    <w:r w:rsidRPr="00B53CB5">
      <w:rPr>
        <w:sz w:val="22"/>
        <w:szCs w:val="22"/>
      </w:rPr>
      <w:t xml:space="preserve">Page </w:t>
    </w:r>
    <w:r w:rsidRPr="00B53CB5">
      <w:rPr>
        <w:b/>
        <w:bCs/>
        <w:sz w:val="22"/>
        <w:szCs w:val="22"/>
      </w:rPr>
      <w:fldChar w:fldCharType="begin"/>
    </w:r>
    <w:r w:rsidRPr="00B53CB5">
      <w:rPr>
        <w:sz w:val="22"/>
        <w:szCs w:val="22"/>
      </w:rPr>
      <w:instrText xml:space="preserve"> PAGE </w:instrText>
    </w:r>
    <w:r w:rsidRPr="00B53CB5">
      <w:rPr>
        <w:b/>
        <w:bCs/>
        <w:sz w:val="22"/>
        <w:szCs w:val="22"/>
      </w:rPr>
      <w:fldChar w:fldCharType="separate"/>
    </w:r>
    <w:r>
      <w:rPr>
        <w:noProof/>
        <w:sz w:val="22"/>
        <w:szCs w:val="22"/>
      </w:rPr>
      <w:t>1</w:t>
    </w:r>
    <w:r w:rsidRPr="00B53CB5">
      <w:rPr>
        <w:b/>
        <w:bCs/>
        <w:sz w:val="22"/>
        <w:szCs w:val="22"/>
      </w:rPr>
      <w:fldChar w:fldCharType="end"/>
    </w:r>
    <w:r w:rsidRPr="00B53CB5">
      <w:rPr>
        <w:sz w:val="22"/>
        <w:szCs w:val="22"/>
      </w:rPr>
      <w:t xml:space="preserve"> of </w:t>
    </w:r>
    <w:r w:rsidRPr="00B53CB5">
      <w:rPr>
        <w:b/>
        <w:bCs/>
        <w:sz w:val="22"/>
        <w:szCs w:val="22"/>
      </w:rPr>
      <w:fldChar w:fldCharType="begin"/>
    </w:r>
    <w:r w:rsidRPr="00B53CB5">
      <w:rPr>
        <w:sz w:val="22"/>
        <w:szCs w:val="22"/>
      </w:rPr>
      <w:instrText xml:space="preserve"> NUMPAGES  </w:instrText>
    </w:r>
    <w:r w:rsidRPr="00B53CB5">
      <w:rPr>
        <w:b/>
        <w:bCs/>
        <w:sz w:val="22"/>
        <w:szCs w:val="22"/>
      </w:rPr>
      <w:fldChar w:fldCharType="separate"/>
    </w:r>
    <w:r w:rsidR="00F36C6A">
      <w:rPr>
        <w:noProof/>
        <w:sz w:val="22"/>
        <w:szCs w:val="22"/>
      </w:rPr>
      <w:t>6</w:t>
    </w:r>
    <w:r w:rsidRPr="00B53CB5">
      <w:rPr>
        <w:b/>
        <w:bCs/>
        <w:sz w:val="22"/>
        <w:szCs w:val="22"/>
      </w:rPr>
      <w:fldChar w:fldCharType="end"/>
    </w:r>
  </w:p>
  <w:p w14:paraId="0E4CD2C2" w14:textId="77777777" w:rsidR="00110B82" w:rsidRPr="00B53CB5" w:rsidRDefault="00167AA5" w:rsidP="00B53CB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A76"/>
    <w:multiLevelType w:val="hybridMultilevel"/>
    <w:tmpl w:val="66AAE88C"/>
    <w:lvl w:ilvl="0" w:tplc="DB7A7B5E">
      <w:start w:val="7"/>
      <w:numFmt w:val="decimal"/>
      <w:lvlText w:val="%1. "/>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156E3"/>
    <w:multiLevelType w:val="hybridMultilevel"/>
    <w:tmpl w:val="468CD7C0"/>
    <w:lvl w:ilvl="0" w:tplc="855A3324">
      <w:start w:val="8"/>
      <w:numFmt w:val="decimal"/>
      <w:lvlText w:val="%1. "/>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70FDC"/>
    <w:multiLevelType w:val="hybridMultilevel"/>
    <w:tmpl w:val="3B802876"/>
    <w:lvl w:ilvl="0" w:tplc="61F42C84">
      <w:start w:val="1"/>
      <w:numFmt w:val="decimal"/>
      <w:lvlText w:val="%1."/>
      <w:lvlJc w:val="left"/>
      <w:pPr>
        <w:tabs>
          <w:tab w:val="num" w:pos="2880"/>
        </w:tabs>
        <w:ind w:left="288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8D24172">
      <w:start w:val="1"/>
      <w:numFmt w:val="decimal"/>
      <w:lvlText w:val="%4."/>
      <w:lvlJc w:val="left"/>
      <w:pPr>
        <w:tabs>
          <w:tab w:val="num" w:pos="2880"/>
        </w:tabs>
        <w:ind w:left="2880" w:hanging="360"/>
      </w:pPr>
      <w:rPr>
        <w:rFonts w:hint="default"/>
        <w:b w:val="0"/>
        <w:i w:val="0"/>
        <w:sz w:val="22"/>
        <w:szCs w:val="22"/>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997721"/>
    <w:multiLevelType w:val="hybridMultilevel"/>
    <w:tmpl w:val="51EC1E32"/>
    <w:lvl w:ilvl="0" w:tplc="B62644EA">
      <w:start w:val="7"/>
      <w:numFmt w:val="decimal"/>
      <w:lvlText w:val="%1. "/>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A52C8E"/>
    <w:multiLevelType w:val="hybridMultilevel"/>
    <w:tmpl w:val="AF2CDA40"/>
    <w:lvl w:ilvl="0" w:tplc="42AC1448">
      <w:start w:val="14"/>
      <w:numFmt w:val="decimal"/>
      <w:lvlText w:val="%1. "/>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5A051A"/>
    <w:multiLevelType w:val="hybridMultilevel"/>
    <w:tmpl w:val="7EFAAD1A"/>
    <w:lvl w:ilvl="0" w:tplc="9F38D384">
      <w:start w:val="8"/>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C3E"/>
    <w:multiLevelType w:val="hybridMultilevel"/>
    <w:tmpl w:val="B6BA6CA4"/>
    <w:lvl w:ilvl="0" w:tplc="61F42C84">
      <w:start w:val="1"/>
      <w:numFmt w:val="decimal"/>
      <w:lvlText w:val="%1."/>
      <w:lvlJc w:val="left"/>
      <w:pPr>
        <w:tabs>
          <w:tab w:val="num" w:pos="2880"/>
        </w:tabs>
        <w:ind w:left="28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C3053"/>
    <w:multiLevelType w:val="hybridMultilevel"/>
    <w:tmpl w:val="A0B837A4"/>
    <w:lvl w:ilvl="0" w:tplc="F8AC7B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0F"/>
    <w:rsid w:val="000051B3"/>
    <w:rsid w:val="000C031A"/>
    <w:rsid w:val="000C1165"/>
    <w:rsid w:val="00102F4D"/>
    <w:rsid w:val="00106C03"/>
    <w:rsid w:val="00133870"/>
    <w:rsid w:val="00152F37"/>
    <w:rsid w:val="001544D7"/>
    <w:rsid w:val="00154A5D"/>
    <w:rsid w:val="00163A05"/>
    <w:rsid w:val="00167AA5"/>
    <w:rsid w:val="00191983"/>
    <w:rsid w:val="001A3BEC"/>
    <w:rsid w:val="001E3775"/>
    <w:rsid w:val="0023655E"/>
    <w:rsid w:val="00255EFA"/>
    <w:rsid w:val="00273561"/>
    <w:rsid w:val="00283ED0"/>
    <w:rsid w:val="00297F8A"/>
    <w:rsid w:val="002A103F"/>
    <w:rsid w:val="002B120F"/>
    <w:rsid w:val="002D6897"/>
    <w:rsid w:val="00333ACD"/>
    <w:rsid w:val="00361AAD"/>
    <w:rsid w:val="00435A42"/>
    <w:rsid w:val="0046625B"/>
    <w:rsid w:val="00497745"/>
    <w:rsid w:val="004C3011"/>
    <w:rsid w:val="004E3794"/>
    <w:rsid w:val="00552702"/>
    <w:rsid w:val="0058042D"/>
    <w:rsid w:val="00585CF1"/>
    <w:rsid w:val="005A4E2C"/>
    <w:rsid w:val="005C4A1C"/>
    <w:rsid w:val="005D4D1B"/>
    <w:rsid w:val="0060550A"/>
    <w:rsid w:val="006065D4"/>
    <w:rsid w:val="00690F21"/>
    <w:rsid w:val="006F0250"/>
    <w:rsid w:val="00741048"/>
    <w:rsid w:val="007654B3"/>
    <w:rsid w:val="007B44A1"/>
    <w:rsid w:val="00816C3B"/>
    <w:rsid w:val="00820ED9"/>
    <w:rsid w:val="008E6470"/>
    <w:rsid w:val="00910F35"/>
    <w:rsid w:val="00983915"/>
    <w:rsid w:val="009929AA"/>
    <w:rsid w:val="00A04813"/>
    <w:rsid w:val="00A142C0"/>
    <w:rsid w:val="00A2267F"/>
    <w:rsid w:val="00A8798E"/>
    <w:rsid w:val="00A95DAB"/>
    <w:rsid w:val="00AC58E7"/>
    <w:rsid w:val="00AE517A"/>
    <w:rsid w:val="00AF07CB"/>
    <w:rsid w:val="00B02D33"/>
    <w:rsid w:val="00B34912"/>
    <w:rsid w:val="00B40A81"/>
    <w:rsid w:val="00B503FC"/>
    <w:rsid w:val="00B65799"/>
    <w:rsid w:val="00BB6EFF"/>
    <w:rsid w:val="00BC6CF9"/>
    <w:rsid w:val="00C317AC"/>
    <w:rsid w:val="00C84ACC"/>
    <w:rsid w:val="00CE49E8"/>
    <w:rsid w:val="00D02A29"/>
    <w:rsid w:val="00D302A3"/>
    <w:rsid w:val="00D40966"/>
    <w:rsid w:val="00D51367"/>
    <w:rsid w:val="00D756A8"/>
    <w:rsid w:val="00E16530"/>
    <w:rsid w:val="00E33D76"/>
    <w:rsid w:val="00E53DD8"/>
    <w:rsid w:val="00E97193"/>
    <w:rsid w:val="00EA56F7"/>
    <w:rsid w:val="00EC0A0C"/>
    <w:rsid w:val="00F01D33"/>
    <w:rsid w:val="00F06643"/>
    <w:rsid w:val="00F36C6A"/>
    <w:rsid w:val="00F46416"/>
    <w:rsid w:val="00F46C52"/>
    <w:rsid w:val="00F668FC"/>
    <w:rsid w:val="00FE0155"/>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D25B"/>
  <w15:docId w15:val="{462853C8-BF08-42BF-9D09-7FEBA0CD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20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120F"/>
    <w:pPr>
      <w:widowControl/>
    </w:pPr>
    <w:rPr>
      <w:snapToGrid/>
      <w:sz w:val="28"/>
    </w:rPr>
  </w:style>
  <w:style w:type="character" w:customStyle="1" w:styleId="BodyTextChar">
    <w:name w:val="Body Text Char"/>
    <w:basedOn w:val="DefaultParagraphFont"/>
    <w:link w:val="BodyText"/>
    <w:uiPriority w:val="1"/>
    <w:rsid w:val="002B120F"/>
    <w:rPr>
      <w:rFonts w:ascii="Times New Roman" w:eastAsia="Times New Roman" w:hAnsi="Times New Roman" w:cs="Times New Roman"/>
      <w:sz w:val="28"/>
      <w:szCs w:val="20"/>
    </w:rPr>
  </w:style>
  <w:style w:type="paragraph" w:styleId="Header">
    <w:name w:val="header"/>
    <w:basedOn w:val="Normal"/>
    <w:link w:val="HeaderChar"/>
    <w:uiPriority w:val="99"/>
    <w:rsid w:val="002B120F"/>
    <w:pPr>
      <w:widowControl/>
      <w:tabs>
        <w:tab w:val="center" w:pos="4320"/>
        <w:tab w:val="right" w:pos="8640"/>
      </w:tabs>
    </w:pPr>
    <w:rPr>
      <w:snapToGrid/>
      <w:sz w:val="20"/>
    </w:rPr>
  </w:style>
  <w:style w:type="character" w:customStyle="1" w:styleId="HeaderChar">
    <w:name w:val="Header Char"/>
    <w:basedOn w:val="DefaultParagraphFont"/>
    <w:link w:val="Header"/>
    <w:uiPriority w:val="99"/>
    <w:rsid w:val="002B120F"/>
    <w:rPr>
      <w:rFonts w:ascii="Times New Roman" w:eastAsia="Times New Roman" w:hAnsi="Times New Roman" w:cs="Times New Roman"/>
      <w:sz w:val="20"/>
      <w:szCs w:val="20"/>
    </w:rPr>
  </w:style>
  <w:style w:type="paragraph" w:styleId="Footer">
    <w:name w:val="footer"/>
    <w:basedOn w:val="Normal"/>
    <w:link w:val="FooterChar"/>
    <w:uiPriority w:val="99"/>
    <w:rsid w:val="002B120F"/>
    <w:pPr>
      <w:widowControl/>
      <w:tabs>
        <w:tab w:val="center" w:pos="4320"/>
        <w:tab w:val="right" w:pos="8640"/>
      </w:tabs>
    </w:pPr>
    <w:rPr>
      <w:snapToGrid/>
      <w:sz w:val="20"/>
    </w:rPr>
  </w:style>
  <w:style w:type="character" w:customStyle="1" w:styleId="FooterChar">
    <w:name w:val="Footer Char"/>
    <w:basedOn w:val="DefaultParagraphFont"/>
    <w:link w:val="Footer"/>
    <w:uiPriority w:val="99"/>
    <w:rsid w:val="002B120F"/>
    <w:rPr>
      <w:rFonts w:ascii="Times New Roman" w:eastAsia="Times New Roman" w:hAnsi="Times New Roman" w:cs="Times New Roman"/>
      <w:sz w:val="20"/>
      <w:szCs w:val="20"/>
    </w:rPr>
  </w:style>
  <w:style w:type="character" w:styleId="PageNumber">
    <w:name w:val="page number"/>
    <w:basedOn w:val="DefaultParagraphFont"/>
    <w:rsid w:val="002B120F"/>
  </w:style>
  <w:style w:type="paragraph" w:styleId="Title">
    <w:name w:val="Title"/>
    <w:aliases w:val="ti"/>
    <w:basedOn w:val="Normal"/>
    <w:link w:val="TitleChar"/>
    <w:qFormat/>
    <w:rsid w:val="002B120F"/>
    <w:pPr>
      <w:widowControl/>
      <w:spacing w:before="100" w:beforeAutospacing="1" w:after="100" w:afterAutospacing="1"/>
      <w:jc w:val="center"/>
      <w:outlineLvl w:val="0"/>
    </w:pPr>
    <w:rPr>
      <w:rFonts w:cs="Arial"/>
      <w:bCs/>
      <w:caps/>
      <w:snapToGrid/>
      <w:szCs w:val="32"/>
    </w:rPr>
  </w:style>
  <w:style w:type="character" w:customStyle="1" w:styleId="TitleChar">
    <w:name w:val="Title Char"/>
    <w:aliases w:val="ti Char"/>
    <w:basedOn w:val="DefaultParagraphFont"/>
    <w:link w:val="Title"/>
    <w:rsid w:val="002B120F"/>
    <w:rPr>
      <w:rFonts w:ascii="Times New Roman" w:eastAsia="Times New Roman" w:hAnsi="Times New Roman" w:cs="Arial"/>
      <w:bCs/>
      <w:caps/>
      <w:sz w:val="24"/>
      <w:szCs w:val="32"/>
    </w:rPr>
  </w:style>
  <w:style w:type="paragraph" w:styleId="ListParagraph">
    <w:name w:val="List Paragraph"/>
    <w:basedOn w:val="Normal"/>
    <w:uiPriority w:val="1"/>
    <w:qFormat/>
    <w:rsid w:val="002B120F"/>
    <w:pPr>
      <w:ind w:left="720"/>
    </w:pPr>
  </w:style>
  <w:style w:type="paragraph" w:styleId="BalloonText">
    <w:name w:val="Balloon Text"/>
    <w:basedOn w:val="Normal"/>
    <w:link w:val="BalloonTextChar"/>
    <w:uiPriority w:val="99"/>
    <w:semiHidden/>
    <w:unhideWhenUsed/>
    <w:rsid w:val="004E3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794"/>
    <w:rPr>
      <w:rFonts w:ascii="Segoe UI" w:eastAsia="Times New Roman" w:hAnsi="Segoe UI" w:cs="Segoe UI"/>
      <w:snapToGrid w:val="0"/>
      <w:sz w:val="18"/>
      <w:szCs w:val="18"/>
    </w:rPr>
  </w:style>
  <w:style w:type="paragraph" w:customStyle="1" w:styleId="psection-1">
    <w:name w:val="psection-1"/>
    <w:basedOn w:val="Normal"/>
    <w:rsid w:val="0058042D"/>
    <w:pPr>
      <w:widowControl/>
      <w:spacing w:before="100" w:beforeAutospacing="1" w:after="100" w:afterAutospacing="1"/>
    </w:pPr>
    <w:rPr>
      <w:snapToGrid/>
      <w:szCs w:val="24"/>
    </w:rPr>
  </w:style>
  <w:style w:type="character" w:customStyle="1" w:styleId="enumxml">
    <w:name w:val="enumxml"/>
    <w:basedOn w:val="DefaultParagraphFont"/>
    <w:rsid w:val="0058042D"/>
  </w:style>
  <w:style w:type="character" w:customStyle="1" w:styleId="et03">
    <w:name w:val="et03"/>
    <w:basedOn w:val="DefaultParagraphFont"/>
    <w:rsid w:val="0058042D"/>
  </w:style>
  <w:style w:type="character" w:styleId="Hyperlink">
    <w:name w:val="Hyperlink"/>
    <w:basedOn w:val="DefaultParagraphFont"/>
    <w:uiPriority w:val="99"/>
    <w:semiHidden/>
    <w:unhideWhenUsed/>
    <w:rsid w:val="0058042D"/>
    <w:rPr>
      <w:color w:val="0000FF"/>
      <w:u w:val="single"/>
    </w:rPr>
  </w:style>
  <w:style w:type="character" w:styleId="CommentReference">
    <w:name w:val="annotation reference"/>
    <w:basedOn w:val="DefaultParagraphFont"/>
    <w:uiPriority w:val="99"/>
    <w:semiHidden/>
    <w:unhideWhenUsed/>
    <w:rsid w:val="005C4A1C"/>
    <w:rPr>
      <w:sz w:val="16"/>
      <w:szCs w:val="16"/>
    </w:rPr>
  </w:style>
  <w:style w:type="paragraph" w:styleId="CommentText">
    <w:name w:val="annotation text"/>
    <w:basedOn w:val="Normal"/>
    <w:link w:val="CommentTextChar"/>
    <w:uiPriority w:val="99"/>
    <w:semiHidden/>
    <w:unhideWhenUsed/>
    <w:rsid w:val="005C4A1C"/>
    <w:pPr>
      <w:widowControl/>
    </w:pPr>
    <w:rPr>
      <w:rFonts w:ascii="Calibri" w:eastAsiaTheme="minorHAnsi" w:hAnsi="Calibri"/>
      <w:snapToGrid/>
      <w:sz w:val="20"/>
    </w:rPr>
  </w:style>
  <w:style w:type="character" w:customStyle="1" w:styleId="CommentTextChar">
    <w:name w:val="Comment Text Char"/>
    <w:basedOn w:val="DefaultParagraphFont"/>
    <w:link w:val="CommentText"/>
    <w:uiPriority w:val="99"/>
    <w:semiHidden/>
    <w:rsid w:val="005C4A1C"/>
    <w:rPr>
      <w:rFonts w:ascii="Calibri" w:hAnsi="Calibri" w:cs="Times New Roman"/>
      <w:sz w:val="20"/>
      <w:szCs w:val="20"/>
    </w:rPr>
  </w:style>
  <w:style w:type="paragraph" w:styleId="NormalWeb">
    <w:name w:val="Normal (Web)"/>
    <w:basedOn w:val="Normal"/>
    <w:uiPriority w:val="99"/>
    <w:unhideWhenUsed/>
    <w:rsid w:val="00A8798E"/>
    <w:pPr>
      <w:widowControl/>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mont211.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98347635C7F4C8EC44877C4229A4F" ma:contentTypeVersion="5" ma:contentTypeDescription="Create a new document." ma:contentTypeScope="" ma:versionID="6566121284e0e63ca573e5e3096081be">
  <xsd:schema xmlns:xsd="http://www.w3.org/2001/XMLSchema" xmlns:xs="http://www.w3.org/2001/XMLSchema" xmlns:p="http://schemas.microsoft.com/office/2006/metadata/properties" xmlns:ns2="c6cf0da3-35e6-4d11-bad4-d88ad837ffe4" xmlns:ns3="046f9449-3d25-46ac-9a39-b41fdb973d2f" xmlns:ns4="http://schemas.microsoft.com/sharepoint/v4" targetNamespace="http://schemas.microsoft.com/office/2006/metadata/properties" ma:root="true" ma:fieldsID="8f817741ef432ea11b9601ccf080a0a8" ns2:_="" ns3:_="" ns4:_="">
    <xsd:import namespace="c6cf0da3-35e6-4d11-bad4-d88ad837ffe4"/>
    <xsd:import namespace="046f9449-3d25-46ac-9a39-b41fdb973d2f"/>
    <xsd:import namespace="http://schemas.microsoft.com/sharepoint/v4"/>
    <xsd:element name="properties">
      <xsd:complexType>
        <xsd:sequence>
          <xsd:element name="documentManagement">
            <xsd:complexType>
              <xsd:all>
                <xsd:element ref="ns2:Component_x0020_Type" minOccurs="0"/>
                <xsd:element ref="ns2:Group"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0da3-35e6-4d11-bad4-d88ad837ffe4" elementFormDefault="qualified">
    <xsd:import namespace="http://schemas.microsoft.com/office/2006/documentManagement/types"/>
    <xsd:import namespace="http://schemas.microsoft.com/office/infopath/2007/PartnerControls"/>
    <xsd:element name="Component_x0020_Type" ma:index="8" nillable="true" ma:displayName="Component Type" ma:default="Contract Template" ma:description="What type of document this is." ma:format="Dropdown" ma:internalName="Component_x0020_Type">
      <xsd:simpleType>
        <xsd:restriction base="dms:Choice">
          <xsd:enumeration value="Contract Template"/>
          <xsd:enumeration value="Attachment Template"/>
        </xsd:restriction>
      </xsd:simpleType>
    </xsd:element>
    <xsd:element name="Group" ma:index="9" nillable="true" ma:displayName="Group" ma:default="Both" ma:format="Dropdown" ma:internalName="Group">
      <xsd:simpleType>
        <xsd:restriction base="dms:Choice">
          <xsd:enumeration value="Both"/>
          <xsd:enumeration value="IT"/>
          <xsd:enumeration value="NonIT"/>
        </xsd:restriction>
      </xsd:simpleType>
    </xsd:element>
  </xsd:schema>
  <xsd:schema xmlns:xsd="http://www.w3.org/2001/XMLSchema" xmlns:xs="http://www.w3.org/2001/XMLSchema" xmlns:dms="http://schemas.microsoft.com/office/2006/documentManagement/types" xmlns:pc="http://schemas.microsoft.com/office/infopath/2007/PartnerControls" targetNamespace="046f9449-3d25-46ac-9a39-b41fdb973d2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ponent_x0020_Type xmlns="c6cf0da3-35e6-4d11-bad4-d88ad837ffe4">Contract Template</Component_x0020_Type>
    <Group xmlns="c6cf0da3-35e6-4d11-bad4-d88ad837ffe4">Both</Gro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D376-F8EE-434D-A379-701AAA032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0da3-35e6-4d11-bad4-d88ad837ffe4"/>
    <ds:schemaRef ds:uri="046f9449-3d25-46ac-9a39-b41fdb973d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A87F9-214F-4A7F-9EC8-A120D70EB1B6}">
  <ds:schemaRefs>
    <ds:schemaRef ds:uri="http://schemas.microsoft.com/sharepoint/v3/contenttype/forms"/>
  </ds:schemaRefs>
</ds:datastoreItem>
</file>

<file path=customXml/itemProps3.xml><?xml version="1.0" encoding="utf-8"?>
<ds:datastoreItem xmlns:ds="http://schemas.openxmlformats.org/officeDocument/2006/customXml" ds:itemID="{3A772309-B356-4693-817D-46EAB88B5F11}">
  <ds:schemaRefs>
    <ds:schemaRef ds:uri="046f9449-3d25-46ac-9a39-b41fdb973d2f"/>
    <ds:schemaRef ds:uri="http://purl.org/dc/dcmitype/"/>
    <ds:schemaRef ds:uri="http://schemas.microsoft.com/office/2006/metadata/properties"/>
    <ds:schemaRef ds:uri="http://schemas.microsoft.com/sharepoint/v4"/>
    <ds:schemaRef ds:uri="http://schemas.microsoft.com/office/2006/documentManagement/types"/>
    <ds:schemaRef ds:uri="http://purl.org/dc/elements/1.1/"/>
    <ds:schemaRef ds:uri="http://www.w3.org/XML/1998/namespace"/>
    <ds:schemaRef ds:uri="c6cf0da3-35e6-4d11-bad4-d88ad837ffe4"/>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E2AC94F-9F59-4369-8A30-F5D9A468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3241</Words>
  <Characters>18477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Judith</dc:creator>
  <cp:lastModifiedBy>Wortman, Linda</cp:lastModifiedBy>
  <cp:revision>2</cp:revision>
  <cp:lastPrinted>2017-01-04T12:51:00Z</cp:lastPrinted>
  <dcterms:created xsi:type="dcterms:W3CDTF">2018-05-17T19:09:00Z</dcterms:created>
  <dcterms:modified xsi:type="dcterms:W3CDTF">2018-05-17T19:09:00Z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0x010100A8398347635C7F4C8EC44877C4229A4F</vt:lpwstr>
  </property>
</Properties>
</file>