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57E3" w14:textId="77777777" w:rsidR="00B53E54" w:rsidRPr="0043705D" w:rsidRDefault="00B53E54" w:rsidP="00B53E54">
      <w:pPr>
        <w:tabs>
          <w:tab w:val="left" w:pos="720"/>
        </w:tabs>
        <w:rPr>
          <w:rFonts w:ascii="Times New Roman" w:hAnsi="Times New Roman"/>
          <w:b/>
        </w:rPr>
      </w:pPr>
      <w:r w:rsidRPr="0043705D">
        <w:rPr>
          <w:rFonts w:ascii="Times New Roman" w:hAnsi="Times New Roman"/>
          <w:b/>
        </w:rPr>
        <w:t>Attachment D1:  Form Statement of Work RFP (SOW-RFP)</w:t>
      </w:r>
    </w:p>
    <w:p w14:paraId="7B5D5CC1" w14:textId="77777777" w:rsidR="00B53E54" w:rsidRPr="0043705D" w:rsidRDefault="00B53E54" w:rsidP="00B53E54">
      <w:pPr>
        <w:spacing w:after="160" w:line="259" w:lineRule="auto"/>
        <w:rPr>
          <w:rFonts w:ascii="Times New Roman" w:hAnsi="Times New Roman"/>
        </w:rPr>
      </w:pPr>
    </w:p>
    <w:p w14:paraId="47BC4848" w14:textId="77777777" w:rsidR="00B53E54" w:rsidRPr="0043705D" w:rsidRDefault="00B53E54" w:rsidP="00B53E54">
      <w:pPr>
        <w:jc w:val="center"/>
        <w:rPr>
          <w:rFonts w:ascii="Times New Roman" w:hAnsi="Times New Roman"/>
          <w:b/>
        </w:rPr>
      </w:pPr>
      <w:r w:rsidRPr="0043705D">
        <w:rPr>
          <w:rFonts w:ascii="Times New Roman" w:hAnsi="Times New Roman"/>
          <w:b/>
        </w:rPr>
        <w:t>STATE OF VERMONT - STATEMENT OF WORK (SOW)</w:t>
      </w:r>
    </w:p>
    <w:p w14:paraId="1D2DC8DA" w14:textId="77777777" w:rsidR="00B53E54" w:rsidRPr="0043705D" w:rsidRDefault="00B53E54" w:rsidP="00B53E54">
      <w:pPr>
        <w:jc w:val="center"/>
        <w:rPr>
          <w:rFonts w:ascii="Times New Roman" w:hAnsi="Times New Roman"/>
          <w:b/>
        </w:rPr>
      </w:pPr>
      <w:r w:rsidRPr="0043705D">
        <w:rPr>
          <w:rFonts w:ascii="Times New Roman" w:hAnsi="Times New Roman"/>
          <w:b/>
        </w:rPr>
        <w:t>Request for Proposal (RFP)</w:t>
      </w:r>
    </w:p>
    <w:p w14:paraId="007F0CBF" w14:textId="77777777" w:rsidR="00B53E54" w:rsidRPr="0043705D" w:rsidRDefault="00B53E54" w:rsidP="00B53E54">
      <w:pPr>
        <w:rPr>
          <w:rFonts w:ascii="Times New Roman" w:eastAsia="Calibri" w:hAnsi="Times New Roman"/>
          <w:noProof/>
        </w:rPr>
      </w:pPr>
      <w:r w:rsidRPr="0043705D">
        <w:rPr>
          <w:rFonts w:ascii="Times New Roman" w:eastAsia="Calibri" w:hAnsi="Times New Roman"/>
        </w:rPr>
        <w:t xml:space="preserve">                                                                                                  </w:t>
      </w:r>
    </w:p>
    <w:p w14:paraId="25189BAF" w14:textId="77777777" w:rsidR="00B53E54" w:rsidRPr="0043705D" w:rsidRDefault="00B53E54" w:rsidP="00B53E54">
      <w:pPr>
        <w:rPr>
          <w:rFonts w:ascii="Times New Roman" w:eastAsia="Calibri" w:hAnsi="Times New Roman"/>
          <w:noProof/>
        </w:rPr>
      </w:pPr>
    </w:p>
    <w:p w14:paraId="3C194711" w14:textId="570DFACB" w:rsidR="00B53E54" w:rsidRPr="00D05E6C" w:rsidRDefault="00630A78" w:rsidP="00B53E54">
      <w:pPr>
        <w:rPr>
          <w:rFonts w:ascii="Times New Roman" w:hAnsi="Times New Roman"/>
          <w:b/>
          <w:bCs/>
          <w:color w:val="ED7D31"/>
        </w:rPr>
      </w:pPr>
      <w:r>
        <w:rPr>
          <w:rFonts w:ascii="Times New Roman" w:hAnsi="Times New Roman"/>
          <w:b/>
          <w:bCs/>
          <w:color w:val="ED7D31"/>
        </w:rPr>
        <w:t xml:space="preserve">Training </w:t>
      </w:r>
      <w:r w:rsidR="00B53E54" w:rsidRPr="00D05E6C">
        <w:rPr>
          <w:rFonts w:ascii="Times New Roman" w:hAnsi="Times New Roman"/>
          <w:b/>
          <w:bCs/>
          <w:color w:val="ED7D31"/>
        </w:rPr>
        <w:t>Service</w:t>
      </w:r>
      <w:r>
        <w:rPr>
          <w:rFonts w:ascii="Times New Roman" w:hAnsi="Times New Roman"/>
          <w:b/>
          <w:bCs/>
          <w:color w:val="ED7D31"/>
        </w:rPr>
        <w:t>s</w:t>
      </w:r>
      <w:r w:rsidR="00B53E54" w:rsidRPr="00D05E6C">
        <w:rPr>
          <w:rFonts w:ascii="Times New Roman" w:hAnsi="Times New Roman"/>
          <w:b/>
          <w:bCs/>
          <w:color w:val="ED7D31"/>
        </w:rPr>
        <w:t xml:space="preserve"> Category:  </w:t>
      </w:r>
    </w:p>
    <w:p w14:paraId="30C828E3" w14:textId="77777777" w:rsidR="00B53E54" w:rsidRPr="0043705D" w:rsidRDefault="00B53E54" w:rsidP="00B53E54">
      <w:pPr>
        <w:rPr>
          <w:rFonts w:ascii="Times New Roman" w:eastAsia="Calibri" w:hAnsi="Times New Roman"/>
          <w:b/>
        </w:rPr>
      </w:pPr>
      <w:r w:rsidRPr="0043705D">
        <w:rPr>
          <w:rFonts w:ascii="Times New Roman" w:eastAsia="Calibri" w:hAnsi="Times New Roman"/>
          <w:b/>
        </w:rPr>
        <w:t xml:space="preserve"> </w:t>
      </w:r>
    </w:p>
    <w:p w14:paraId="09D55633" w14:textId="77777777" w:rsidR="00B53E54" w:rsidRPr="0043705D" w:rsidRDefault="00B53E54" w:rsidP="00B53E54">
      <w:pPr>
        <w:tabs>
          <w:tab w:val="left" w:pos="1290"/>
          <w:tab w:val="center" w:pos="4680"/>
        </w:tabs>
        <w:rPr>
          <w:rFonts w:ascii="Times New Roman" w:eastAsia="Calibri" w:hAnsi="Times New Roman"/>
          <w:b/>
        </w:rPr>
      </w:pPr>
      <w:r w:rsidRPr="0043705D">
        <w:rPr>
          <w:rFonts w:ascii="Times New Roman" w:eastAsia="Calibri" w:hAnsi="Times New Roman"/>
          <w:b/>
        </w:rPr>
        <w:t>Request for Proposal</w:t>
      </w:r>
    </w:p>
    <w:p w14:paraId="5ED749FE" w14:textId="43463FCF" w:rsidR="00227CAC" w:rsidRDefault="00B53E54" w:rsidP="00B53E54">
      <w:pPr>
        <w:rPr>
          <w:rFonts w:ascii="Times New Roman" w:eastAsia="Calibri" w:hAnsi="Times New Roman"/>
          <w:b/>
          <w:color w:val="F79646"/>
        </w:rPr>
      </w:pPr>
      <w:r w:rsidRPr="0043705D">
        <w:rPr>
          <w:rFonts w:ascii="Times New Roman" w:eastAsia="Calibri" w:hAnsi="Times New Roman"/>
          <w:b/>
          <w:color w:val="F79646"/>
        </w:rPr>
        <w:t>Month DD, YYYY</w:t>
      </w:r>
    </w:p>
    <w:p w14:paraId="6ED6E80D" w14:textId="77777777" w:rsidR="00227CAC" w:rsidRDefault="00227CAC" w:rsidP="00227CAC">
      <w:pPr>
        <w:jc w:val="center"/>
        <w:rPr>
          <w:rFonts w:ascii="Times New Roman" w:eastAsia="Calibri" w:hAnsi="Times New Roman"/>
          <w:b/>
          <w:color w:val="F79646"/>
        </w:rPr>
      </w:pPr>
    </w:p>
    <w:p w14:paraId="045B7509" w14:textId="77777777" w:rsidR="00227CAC" w:rsidRPr="00227CAC" w:rsidRDefault="00227CAC" w:rsidP="00227CAC">
      <w:pPr>
        <w:jc w:val="center"/>
        <w:rPr>
          <w:rFonts w:ascii="Times New Roman" w:hAnsi="Times New Roman"/>
          <w:b/>
          <w:bCs/>
          <w:highlight w:val="yellow"/>
        </w:rPr>
      </w:pPr>
      <w:commentRangeStart w:id="0"/>
      <w:r w:rsidRPr="00227CAC">
        <w:rPr>
          <w:rFonts w:ascii="Times New Roman" w:hAnsi="Times New Roman"/>
          <w:b/>
          <w:bCs/>
          <w:highlight w:val="yellow"/>
        </w:rPr>
        <w:t>CIO APPROVAL</w:t>
      </w:r>
    </w:p>
    <w:p w14:paraId="43A5898D" w14:textId="77777777" w:rsidR="00227CAC" w:rsidRPr="00227CAC" w:rsidRDefault="00227CAC" w:rsidP="00227CAC">
      <w:pPr>
        <w:jc w:val="center"/>
        <w:rPr>
          <w:rFonts w:ascii="Times New Roman" w:hAnsi="Times New Roman"/>
          <w:highlight w:val="yellow"/>
        </w:rPr>
      </w:pPr>
    </w:p>
    <w:p w14:paraId="409AB14D" w14:textId="77777777" w:rsidR="00227CAC" w:rsidRPr="00227CAC" w:rsidRDefault="00227CAC" w:rsidP="00227CAC">
      <w:pPr>
        <w:rPr>
          <w:rFonts w:ascii="Times New Roman" w:hAnsi="Times New Roman"/>
          <w:highlight w:val="yellow"/>
        </w:rPr>
      </w:pPr>
      <w:r w:rsidRPr="00227CAC">
        <w:rPr>
          <w:rFonts w:ascii="Times New Roman" w:hAnsi="Times New Roman"/>
          <w:b/>
          <w:bCs/>
          <w:highlight w:val="yellow"/>
        </w:rPr>
        <w:t>This SOW RFP is approved for issuance by the Vermont Chief Information Officer/Secretary of the Agency of Digital Services.</w:t>
      </w:r>
    </w:p>
    <w:p w14:paraId="0990B0F7" w14:textId="77777777" w:rsidR="00227CAC" w:rsidRPr="00227CAC" w:rsidRDefault="00227CAC" w:rsidP="00227CAC">
      <w:pPr>
        <w:rPr>
          <w:rFonts w:ascii="Times New Roman" w:hAnsi="Times New Roman"/>
          <w:highlight w:val="yellow"/>
        </w:rPr>
      </w:pPr>
    </w:p>
    <w:p w14:paraId="0EE1ACFB" w14:textId="77777777" w:rsidR="00227CAC" w:rsidRPr="00227CAC" w:rsidRDefault="00227CAC" w:rsidP="00227CAC">
      <w:pPr>
        <w:rPr>
          <w:rFonts w:ascii="Times New Roman" w:hAnsi="Times New Roman"/>
          <w:highlight w:val="yellow"/>
        </w:rPr>
      </w:pPr>
      <w:r w:rsidRPr="00227CAC">
        <w:rPr>
          <w:rFonts w:ascii="Times New Roman" w:hAnsi="Times New Roman"/>
          <w:highlight w:val="yellow"/>
        </w:rPr>
        <w:t>_____________________________________</w:t>
      </w:r>
      <w:r w:rsidRPr="00227CAC">
        <w:rPr>
          <w:rFonts w:ascii="Times New Roman" w:hAnsi="Times New Roman"/>
          <w:highlight w:val="yellow"/>
        </w:rPr>
        <w:tab/>
      </w:r>
      <w:r w:rsidRPr="00227CAC">
        <w:rPr>
          <w:rFonts w:ascii="Times New Roman" w:hAnsi="Times New Roman"/>
          <w:highlight w:val="yellow"/>
        </w:rPr>
        <w:tab/>
        <w:t>_____________________</w:t>
      </w:r>
    </w:p>
    <w:p w14:paraId="02B5C3F9" w14:textId="77777777" w:rsidR="00227CAC" w:rsidRPr="003D2193" w:rsidRDefault="00227CAC" w:rsidP="00227CAC">
      <w:pPr>
        <w:rPr>
          <w:rFonts w:ascii="Times New Roman" w:hAnsi="Times New Roman"/>
        </w:rPr>
      </w:pPr>
      <w:r w:rsidRPr="00227CAC">
        <w:rPr>
          <w:rFonts w:ascii="Times New Roman" w:hAnsi="Times New Roman"/>
          <w:highlight w:val="yellow"/>
        </w:rPr>
        <w:t xml:space="preserve">CIO Approval </w:t>
      </w:r>
      <w:r w:rsidRPr="00227CAC">
        <w:rPr>
          <w:rFonts w:ascii="Times New Roman" w:hAnsi="Times New Roman"/>
          <w:highlight w:val="yellow"/>
        </w:rPr>
        <w:tab/>
      </w:r>
      <w:r w:rsidRPr="00227CAC">
        <w:rPr>
          <w:rFonts w:ascii="Times New Roman" w:hAnsi="Times New Roman"/>
          <w:highlight w:val="yellow"/>
        </w:rPr>
        <w:tab/>
      </w:r>
      <w:r w:rsidRPr="00227CAC">
        <w:rPr>
          <w:rFonts w:ascii="Times New Roman" w:hAnsi="Times New Roman"/>
          <w:highlight w:val="yellow"/>
        </w:rPr>
        <w:tab/>
      </w:r>
      <w:r w:rsidRPr="00227CAC">
        <w:rPr>
          <w:rFonts w:ascii="Times New Roman" w:hAnsi="Times New Roman"/>
          <w:highlight w:val="yellow"/>
        </w:rPr>
        <w:tab/>
      </w:r>
      <w:r w:rsidRPr="00227CAC">
        <w:rPr>
          <w:rFonts w:ascii="Times New Roman" w:hAnsi="Times New Roman"/>
          <w:highlight w:val="yellow"/>
        </w:rPr>
        <w:tab/>
      </w:r>
      <w:r w:rsidRPr="00227CAC">
        <w:rPr>
          <w:rFonts w:ascii="Times New Roman" w:hAnsi="Times New Roman"/>
          <w:highlight w:val="yellow"/>
        </w:rPr>
        <w:tab/>
      </w:r>
      <w:r w:rsidRPr="00227CAC">
        <w:rPr>
          <w:rFonts w:ascii="Times New Roman" w:hAnsi="Times New Roman"/>
          <w:highlight w:val="yellow"/>
        </w:rPr>
        <w:tab/>
        <w:t>Date</w:t>
      </w:r>
      <w:commentRangeEnd w:id="0"/>
      <w:r>
        <w:rPr>
          <w:rStyle w:val="CommentReference"/>
        </w:rPr>
        <w:commentReference w:id="0"/>
      </w:r>
    </w:p>
    <w:p w14:paraId="77BCF465"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ADMINISTRATIVE INFORMATION</w:t>
      </w:r>
    </w:p>
    <w:p w14:paraId="26F8CB9E"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1" w:name="_Toc201133598"/>
      <w:bookmarkStart w:id="2" w:name="_Toc222886974"/>
      <w:bookmarkStart w:id="3" w:name="_Toc201136992"/>
      <w:bookmarkStart w:id="4" w:name="_Toc201136921"/>
      <w:bookmarkEnd w:id="1"/>
      <w:bookmarkEnd w:id="2"/>
      <w:bookmarkEnd w:id="3"/>
      <w:bookmarkEnd w:id="4"/>
      <w:r w:rsidRPr="0043705D">
        <w:rPr>
          <w:rFonts w:ascii="Times New Roman" w:hAnsi="Times New Roman"/>
          <w:iCs/>
          <w:sz w:val="24"/>
          <w:szCs w:val="24"/>
        </w:rPr>
        <w:t xml:space="preserve">AGENCY/DEPT </w:t>
      </w:r>
      <w:r w:rsidRPr="0043705D">
        <w:rPr>
          <w:rFonts w:ascii="Times New Roman" w:hAnsi="Times New Roman"/>
          <w:sz w:val="24"/>
          <w:szCs w:val="24"/>
        </w:rPr>
        <w:t>RESPONSIBILITY FOR SOW-RFP AND SOW AGREEMENT</w:t>
      </w:r>
    </w:p>
    <w:p w14:paraId="31A828DE" w14:textId="77777777" w:rsidR="00B53E54" w:rsidRPr="0043705D" w:rsidRDefault="00B53E54" w:rsidP="00B53E54">
      <w:pPr>
        <w:ind w:firstLine="360"/>
        <w:rPr>
          <w:rFonts w:ascii="Times New Roman" w:eastAsia="Calibri" w:hAnsi="Times New Roman"/>
        </w:rPr>
      </w:pPr>
      <w:r w:rsidRPr="0043705D">
        <w:rPr>
          <w:rFonts w:ascii="Times New Roman" w:eastAsia="Calibri" w:hAnsi="Times New Roman"/>
          <w:color w:val="F79646"/>
        </w:rPr>
        <w:t>Name the person/s and Agency/Dept</w:t>
      </w:r>
      <w:r w:rsidRPr="0043705D">
        <w:rPr>
          <w:rFonts w:ascii="Times New Roman" w:eastAsia="Calibri" w:hAnsi="Times New Roman"/>
        </w:rPr>
        <w:t>.</w:t>
      </w:r>
    </w:p>
    <w:p w14:paraId="1B349688" w14:textId="77777777" w:rsidR="00B53E54" w:rsidRPr="0043705D" w:rsidRDefault="00B53E54" w:rsidP="00B53E54">
      <w:pPr>
        <w:ind w:firstLine="360"/>
        <w:rPr>
          <w:rFonts w:ascii="Times New Roman" w:hAnsi="Times New Roman"/>
        </w:rPr>
      </w:pPr>
      <w:bookmarkStart w:id="5" w:name="_Toc201133599"/>
      <w:bookmarkStart w:id="6" w:name="_Toc222886975"/>
      <w:bookmarkStart w:id="7" w:name="_Toc201136993"/>
      <w:bookmarkStart w:id="8" w:name="_Toc201136922"/>
      <w:bookmarkEnd w:id="5"/>
      <w:bookmarkEnd w:id="6"/>
      <w:bookmarkEnd w:id="7"/>
      <w:bookmarkEnd w:id="8"/>
    </w:p>
    <w:p w14:paraId="4B7F96A1" w14:textId="77777777" w:rsidR="00B53E54" w:rsidRPr="0043705D" w:rsidRDefault="00B53E54" w:rsidP="00B53E54">
      <w:pPr>
        <w:ind w:left="360"/>
        <w:rPr>
          <w:rFonts w:ascii="Times New Roman" w:eastAsia="Calibri" w:hAnsi="Times New Roman"/>
        </w:rPr>
      </w:pPr>
      <w:r w:rsidRPr="0043705D">
        <w:rPr>
          <w:rFonts w:ascii="Times New Roman" w:hAnsi="Times New Roman"/>
        </w:rPr>
        <w:t xml:space="preserve">This SOW RFP is being issued in accordance with the Master Agreement between the Contractor and the State of Vermont, Department of </w:t>
      </w:r>
      <w:r>
        <w:rPr>
          <w:rFonts w:ascii="Times New Roman" w:hAnsi="Times New Roman"/>
        </w:rPr>
        <w:t>Buildings and General Services, Office of Purchasing and Contracting</w:t>
      </w:r>
      <w:r w:rsidRPr="0043705D">
        <w:rPr>
          <w:rFonts w:ascii="Times New Roman" w:hAnsi="Times New Roman"/>
        </w:rPr>
        <w:t xml:space="preserve">.  </w:t>
      </w:r>
      <w:r w:rsidRPr="0043705D">
        <w:rPr>
          <w:rFonts w:ascii="Times New Roman" w:eastAsia="Calibri" w:hAnsi="Times New Roman"/>
        </w:rPr>
        <w:t xml:space="preserve">After an evaluation of </w:t>
      </w:r>
      <w:proofErr w:type="gramStart"/>
      <w:r w:rsidRPr="0043705D">
        <w:rPr>
          <w:rFonts w:ascii="Times New Roman" w:hAnsi="Times New Roman"/>
        </w:rPr>
        <w:t>Contractor’s</w:t>
      </w:r>
      <w:proofErr w:type="gramEnd"/>
      <w:r w:rsidRPr="0043705D">
        <w:rPr>
          <w:rFonts w:ascii="Times New Roman" w:eastAsia="Calibri" w:hAnsi="Times New Roman"/>
        </w:rPr>
        <w:t xml:space="preserve"> response to this SOW </w:t>
      </w:r>
      <w:r w:rsidRPr="0043705D">
        <w:rPr>
          <w:rFonts w:ascii="Times New Roman" w:hAnsi="Times New Roman"/>
        </w:rPr>
        <w:t>RFP, the Contracting Agency may elect to</w:t>
      </w:r>
      <w:r w:rsidRPr="0043705D">
        <w:rPr>
          <w:rFonts w:ascii="Times New Roman" w:eastAsia="Calibri" w:hAnsi="Times New Roman"/>
        </w:rPr>
        <w:t xml:space="preserve"> enter into a specific SOW Agreement which will outline all </w:t>
      </w:r>
      <w:r w:rsidRPr="0043705D">
        <w:rPr>
          <w:rFonts w:ascii="Times New Roman" w:hAnsi="Times New Roman"/>
        </w:rPr>
        <w:t xml:space="preserve">SOW Agreement </w:t>
      </w:r>
      <w:r w:rsidRPr="0043705D">
        <w:rPr>
          <w:rFonts w:ascii="Times New Roman" w:eastAsia="Calibri" w:hAnsi="Times New Roman"/>
        </w:rPr>
        <w:t xml:space="preserve">requirements and </w:t>
      </w:r>
      <w:r w:rsidRPr="0043705D">
        <w:rPr>
          <w:rFonts w:ascii="Times New Roman" w:hAnsi="Times New Roman"/>
        </w:rPr>
        <w:t>payment provisions</w:t>
      </w:r>
      <w:r w:rsidRPr="0043705D">
        <w:rPr>
          <w:rFonts w:ascii="Times New Roman" w:eastAsia="Calibri" w:hAnsi="Times New Roman"/>
        </w:rPr>
        <w:t xml:space="preserve">. </w:t>
      </w:r>
      <w:bookmarkStart w:id="9" w:name="_Toc201133600"/>
      <w:bookmarkStart w:id="10" w:name="_Toc222886976"/>
      <w:bookmarkStart w:id="11" w:name="_Toc201136994"/>
      <w:bookmarkStart w:id="12" w:name="_Toc201136923"/>
      <w:bookmarkEnd w:id="9"/>
      <w:bookmarkEnd w:id="10"/>
      <w:bookmarkEnd w:id="11"/>
      <w:bookmarkEnd w:id="12"/>
    </w:p>
    <w:p w14:paraId="78C2734E"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SOW PROPOSAL SUBMISSIONS</w:t>
      </w:r>
    </w:p>
    <w:p w14:paraId="56CE68DA" w14:textId="77777777" w:rsidR="00B53E54" w:rsidRPr="0043705D" w:rsidRDefault="00B53E54" w:rsidP="00B53E54">
      <w:pPr>
        <w:rPr>
          <w:rFonts w:ascii="Times New Roman" w:hAnsi="Times New Roman"/>
        </w:rPr>
      </w:pPr>
    </w:p>
    <w:p w14:paraId="4799543A" w14:textId="77777777" w:rsidR="00B53E54" w:rsidRPr="0043705D" w:rsidRDefault="00B53E54" w:rsidP="00B53E54">
      <w:pPr>
        <w:ind w:left="360"/>
        <w:rPr>
          <w:rFonts w:ascii="Times New Roman" w:eastAsia="Calibri" w:hAnsi="Times New Roman"/>
          <w:color w:val="F79646"/>
        </w:rPr>
      </w:pPr>
      <w:r w:rsidRPr="0043705D">
        <w:rPr>
          <w:rFonts w:ascii="Times New Roman" w:hAnsi="Times New Roman"/>
        </w:rPr>
        <w:t xml:space="preserve">All SOW Proposals are due no later than: </w:t>
      </w:r>
      <w:r w:rsidRPr="0043705D">
        <w:rPr>
          <w:rFonts w:ascii="Times New Roman" w:hAnsi="Times New Roman"/>
          <w:b/>
          <w:bCs/>
          <w:color w:val="F79646"/>
        </w:rPr>
        <w:t>(Date) and Time</w:t>
      </w:r>
    </w:p>
    <w:p w14:paraId="60411786" w14:textId="77777777" w:rsidR="00B53E54" w:rsidRPr="0043705D" w:rsidRDefault="00B53E54" w:rsidP="00B53E54">
      <w:pPr>
        <w:rPr>
          <w:rFonts w:ascii="Times New Roman" w:eastAsia="Calibri" w:hAnsi="Times New Roman"/>
        </w:rPr>
      </w:pPr>
    </w:p>
    <w:p w14:paraId="3C306372" w14:textId="4079C6E4" w:rsidR="00B53E54" w:rsidRPr="00351D36" w:rsidRDefault="00B53E54" w:rsidP="00B53E54">
      <w:pPr>
        <w:ind w:left="360"/>
        <w:rPr>
          <w:rFonts w:ascii="Times New Roman" w:eastAsia="Calibri" w:hAnsi="Times New Roman"/>
          <w:color w:val="F79646"/>
          <w:szCs w:val="24"/>
        </w:rPr>
      </w:pPr>
      <w:r w:rsidRPr="002A0464">
        <w:rPr>
          <w:rFonts w:ascii="Times New Roman" w:eastAsia="Calibri" w:hAnsi="Times New Roman"/>
          <w:szCs w:val="24"/>
        </w:rPr>
        <w:t xml:space="preserve">Proposals must be submitted by email to: </w:t>
      </w:r>
      <w:hyperlink r:id="rId12" w:history="1">
        <w:r w:rsidR="00A867C7" w:rsidRPr="00A867C7">
          <w:rPr>
            <w:rStyle w:val="Hyperlink"/>
            <w:rFonts w:ascii="Times New Roman" w:hAnsi="Times New Roman"/>
            <w:color w:val="auto"/>
            <w:highlight w:val="yellow"/>
          </w:rPr>
          <w:t>[YOUR</w:t>
        </w:r>
      </w:hyperlink>
      <w:r w:rsidR="00A867C7" w:rsidRPr="00A867C7">
        <w:rPr>
          <w:rStyle w:val="Hyperlink"/>
          <w:rFonts w:ascii="Times New Roman" w:hAnsi="Times New Roman"/>
          <w:color w:val="auto"/>
          <w:highlight w:val="yellow"/>
        </w:rPr>
        <w:t xml:space="preserve"> AGENCY CONTACT]</w:t>
      </w:r>
      <w:r w:rsidRPr="002A0464">
        <w:rPr>
          <w:rFonts w:ascii="Times New Roman" w:hAnsi="Times New Roman"/>
          <w:color w:val="0000FF"/>
          <w:szCs w:val="24"/>
        </w:rPr>
        <w:t xml:space="preserve">.  </w:t>
      </w:r>
      <w:r w:rsidRPr="002A0464">
        <w:rPr>
          <w:rFonts w:ascii="Times New Roman" w:hAnsi="Times New Roman"/>
          <w:color w:val="000000"/>
          <w:szCs w:val="24"/>
        </w:rPr>
        <w:t>The</w:t>
      </w:r>
      <w:r w:rsidRPr="00351D36">
        <w:rPr>
          <w:rFonts w:ascii="Times New Roman" w:hAnsi="Times New Roman"/>
          <w:color w:val="000000"/>
          <w:szCs w:val="24"/>
        </w:rPr>
        <w:t xml:space="preserve"> email submission must reference the procurement name “</w:t>
      </w:r>
      <w:r w:rsidRPr="00351D36">
        <w:rPr>
          <w:rFonts w:ascii="Times New Roman" w:hAnsi="Times New Roman"/>
          <w:b/>
          <w:szCs w:val="24"/>
        </w:rPr>
        <w:t>SOW-RFP Project Name</w:t>
      </w:r>
      <w:r w:rsidRPr="00351D36">
        <w:rPr>
          <w:rFonts w:ascii="Times New Roman" w:hAnsi="Times New Roman"/>
          <w:color w:val="000000"/>
          <w:szCs w:val="24"/>
        </w:rPr>
        <w:t>”.</w:t>
      </w:r>
    </w:p>
    <w:p w14:paraId="2763D83E" w14:textId="77777777" w:rsidR="00B53E54" w:rsidRPr="00351D36" w:rsidRDefault="00B53E54" w:rsidP="00B53E54">
      <w:pPr>
        <w:rPr>
          <w:rFonts w:ascii="Times New Roman" w:hAnsi="Times New Roman"/>
          <w:szCs w:val="24"/>
        </w:rPr>
      </w:pPr>
    </w:p>
    <w:p w14:paraId="3C6B9578" w14:textId="77777777" w:rsidR="00B53E54" w:rsidRDefault="00B53E54" w:rsidP="00B53E54">
      <w:pPr>
        <w:numPr>
          <w:ilvl w:val="0"/>
          <w:numId w:val="5"/>
        </w:numPr>
        <w:rPr>
          <w:rFonts w:ascii="Times New Roman" w:hAnsi="Times New Roman"/>
          <w:b/>
          <w:bCs/>
          <w:szCs w:val="24"/>
        </w:rPr>
      </w:pPr>
      <w:r w:rsidRPr="00351D36">
        <w:rPr>
          <w:rFonts w:ascii="Times New Roman" w:hAnsi="Times New Roman"/>
          <w:szCs w:val="24"/>
        </w:rPr>
        <w:t>The SOW RFP Response is to be submitted to the contact set forth above via e-mail as four attachments.  The “subject” line in the e-mail submission shall state the SOW-RFP Project Name.  The first file, to be submitted in Word and pdf formats, will be the technical response to this SOW-RFP and titled, “SOW-RFP Project Name Technical”.   The second file, to be submitted in Word or Excel and pdf formats, will be the financial response to this SOW-RFP and titled, “SOW-RFP Project Name Financial”.</w:t>
      </w:r>
    </w:p>
    <w:p w14:paraId="0651F95C" w14:textId="77777777" w:rsidR="00B53E54" w:rsidRPr="00351D36" w:rsidRDefault="00B53E54" w:rsidP="00B53E54">
      <w:pPr>
        <w:ind w:left="1080"/>
        <w:rPr>
          <w:rFonts w:ascii="Times New Roman" w:hAnsi="Times New Roman"/>
          <w:b/>
          <w:bCs/>
          <w:szCs w:val="24"/>
        </w:rPr>
      </w:pPr>
    </w:p>
    <w:p w14:paraId="11D7ECF5" w14:textId="5E124DD4" w:rsidR="00B53E54" w:rsidRPr="00351D36" w:rsidRDefault="00B53E54" w:rsidP="00B53E54">
      <w:pPr>
        <w:numPr>
          <w:ilvl w:val="0"/>
          <w:numId w:val="5"/>
        </w:numPr>
        <w:rPr>
          <w:rFonts w:ascii="Times New Roman" w:hAnsi="Times New Roman"/>
          <w:b/>
          <w:bCs/>
          <w:szCs w:val="24"/>
        </w:rPr>
      </w:pPr>
      <w:r w:rsidRPr="00351D36">
        <w:rPr>
          <w:rFonts w:ascii="Times New Roman" w:hAnsi="Times New Roman"/>
          <w:color w:val="000000"/>
          <w:szCs w:val="24"/>
        </w:rPr>
        <w:lastRenderedPageBreak/>
        <w:t xml:space="preserve">There is an attachment size limit of </w:t>
      </w:r>
      <w:r w:rsidR="003D1291">
        <w:rPr>
          <w:rFonts w:ascii="Times New Roman" w:hAnsi="Times New Roman"/>
          <w:color w:val="000000"/>
          <w:szCs w:val="24"/>
        </w:rPr>
        <w:t>40</w:t>
      </w:r>
      <w:r w:rsidRPr="00351D36">
        <w:rPr>
          <w:rFonts w:ascii="Times New Roman" w:hAnsi="Times New Roman"/>
          <w:color w:val="000000"/>
          <w:szCs w:val="24"/>
        </w:rPr>
        <w:t xml:space="preserve"> MB. It is the Bidder’s responsibility to compress the PDF file containing its bid if </w:t>
      </w:r>
      <w:proofErr w:type="gramStart"/>
      <w:r w:rsidRPr="00351D36">
        <w:rPr>
          <w:rFonts w:ascii="Times New Roman" w:hAnsi="Times New Roman"/>
          <w:color w:val="000000"/>
          <w:szCs w:val="24"/>
        </w:rPr>
        <w:t>necessary</w:t>
      </w:r>
      <w:proofErr w:type="gramEnd"/>
      <w:r w:rsidRPr="00351D36">
        <w:rPr>
          <w:rFonts w:ascii="Times New Roman" w:hAnsi="Times New Roman"/>
          <w:color w:val="000000"/>
          <w:szCs w:val="24"/>
        </w:rPr>
        <w:t xml:space="preserve"> in order to meet this size limitation.</w:t>
      </w:r>
    </w:p>
    <w:p w14:paraId="23AA1EC4" w14:textId="77777777" w:rsidR="00B53E54" w:rsidRPr="0043705D" w:rsidRDefault="00B53E54" w:rsidP="00B53E54">
      <w:pPr>
        <w:rPr>
          <w:rFonts w:ascii="Times New Roman" w:hAnsi="Times New Roman"/>
          <w:b/>
          <w:bCs/>
        </w:rPr>
      </w:pPr>
    </w:p>
    <w:p w14:paraId="506AFBAD" w14:textId="77777777" w:rsidR="00B53E54" w:rsidRPr="0043705D" w:rsidRDefault="00B53E54" w:rsidP="00B53E54">
      <w:pPr>
        <w:ind w:left="360"/>
        <w:rPr>
          <w:rFonts w:ascii="Times New Roman" w:hAnsi="Times New Roman"/>
        </w:rPr>
      </w:pPr>
      <w:bookmarkStart w:id="13" w:name="_Toc201133601"/>
      <w:bookmarkStart w:id="14" w:name="_Toc222886977"/>
      <w:bookmarkStart w:id="15" w:name="_Toc201136995"/>
      <w:bookmarkStart w:id="16" w:name="_Toc201136924"/>
      <w:bookmarkEnd w:id="13"/>
      <w:bookmarkEnd w:id="14"/>
      <w:bookmarkEnd w:id="15"/>
      <w:bookmarkEnd w:id="16"/>
      <w:r w:rsidRPr="0043705D">
        <w:rPr>
          <w:rFonts w:ascii="Times New Roman" w:hAnsi="Times New Roman"/>
        </w:rPr>
        <w:t>All SOW RFP Responses become the property of the State and, once the resulting SOW Agreement is finalized, are subject to disclosure under the State’s Public Records Act, 1 V.S.A. §§ 315-320. If a SOW RFP Response includes material that is considered by the Contractor to be a trade secret under 1 V.S.A. § 317(c)(9), the Contractor shall clearly designate the material as such in its submission. In accordance therewith, the State will not disclose information for which a reasonable claim of trade secret can be made pursuant to 1 VSA § 317(c)(9). </w:t>
      </w:r>
    </w:p>
    <w:p w14:paraId="3345F7B6" w14:textId="77777777" w:rsidR="00B53E54" w:rsidRPr="0043705D" w:rsidRDefault="00B53E54" w:rsidP="00B53E54">
      <w:pPr>
        <w:rPr>
          <w:rFonts w:ascii="Times New Roman" w:hAnsi="Times New Roman"/>
        </w:rPr>
      </w:pPr>
    </w:p>
    <w:p w14:paraId="1E3CCF1F" w14:textId="77777777" w:rsidR="00B53E54" w:rsidRPr="0043705D" w:rsidRDefault="00B53E54" w:rsidP="00B53E54">
      <w:pPr>
        <w:ind w:left="360"/>
        <w:rPr>
          <w:rFonts w:ascii="Times New Roman" w:hAnsi="Times New Roman"/>
          <w:b/>
        </w:rPr>
      </w:pPr>
      <w:r w:rsidRPr="0043705D">
        <w:rPr>
          <w:rFonts w:ascii="Times New Roman" w:hAnsi="Times New Roman"/>
          <w:b/>
        </w:rPr>
        <w:t>In the cover letter to any SOW RFP Response, the Contractor must identify each page or section of the response that it believes is a trade secret and provide a written explanation relating to each marked portion to justify the denial of a public record request should the State receive such a request.</w:t>
      </w:r>
      <w:r w:rsidRPr="0043705D">
        <w:rPr>
          <w:rFonts w:ascii="Times New Roman" w:hAnsi="Times New Roman"/>
        </w:rPr>
        <w:t xml:space="preserve"> </w:t>
      </w:r>
    </w:p>
    <w:p w14:paraId="1DE28F1D"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STATEMENT OF RIGHTS</w:t>
      </w:r>
    </w:p>
    <w:p w14:paraId="1798FD84" w14:textId="77777777" w:rsidR="00B53E54" w:rsidRPr="0043705D" w:rsidRDefault="00B53E54" w:rsidP="00B53E54">
      <w:pPr>
        <w:rPr>
          <w:rFonts w:ascii="Times New Roman" w:hAnsi="Times New Roman"/>
          <w:b/>
        </w:rPr>
      </w:pPr>
    </w:p>
    <w:p w14:paraId="63426A59" w14:textId="77777777" w:rsidR="00B53E54" w:rsidRPr="0043705D" w:rsidRDefault="00B53E54" w:rsidP="00B53E54">
      <w:pPr>
        <w:ind w:left="360"/>
        <w:rPr>
          <w:rFonts w:ascii="Times New Roman" w:hAnsi="Times New Roman"/>
        </w:rPr>
      </w:pPr>
      <w:r w:rsidRPr="0043705D">
        <w:rPr>
          <w:rFonts w:ascii="Times New Roman" w:hAnsi="Times New Roman"/>
        </w:rPr>
        <w:t xml:space="preserve">The State of Vermont reserves the right to obtain clarification or additional information necessary to properly evaluate a proposal. The Contractor may be asked to give a verbal presentation of its proposal after submission.  Failure of </w:t>
      </w:r>
      <w:proofErr w:type="gramStart"/>
      <w:r w:rsidRPr="0043705D">
        <w:rPr>
          <w:rFonts w:ascii="Times New Roman" w:hAnsi="Times New Roman"/>
        </w:rPr>
        <w:t>Contractor</w:t>
      </w:r>
      <w:proofErr w:type="gramEnd"/>
      <w:r w:rsidRPr="0043705D">
        <w:rPr>
          <w:rFonts w:ascii="Times New Roman" w:hAnsi="Times New Roman"/>
        </w:rPr>
        <w:t xml:space="preserve"> to respond to a request for additional information or clarification could result in rejection of the Contractor’s proposal.  To secure a project that is deemed to be in the best interest of the State, the State reserves the right to accept or reject </w:t>
      </w:r>
      <w:proofErr w:type="gramStart"/>
      <w:r w:rsidRPr="0043705D">
        <w:rPr>
          <w:rFonts w:ascii="Times New Roman" w:hAnsi="Times New Roman"/>
        </w:rPr>
        <w:t>any and all</w:t>
      </w:r>
      <w:proofErr w:type="gramEnd"/>
      <w:r w:rsidRPr="0043705D">
        <w:rPr>
          <w:rFonts w:ascii="Times New Roman" w:hAnsi="Times New Roman"/>
        </w:rPr>
        <w:t xml:space="preserve"> bids, in whole or in part, with or without cause, and to waive technicalities in submissions. The State also reserves the right to make purchases outside of the awarded contracts where it is deemed in the best interest of the State.</w:t>
      </w:r>
    </w:p>
    <w:p w14:paraId="05F6B76B"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METHOD OF AWARD</w:t>
      </w:r>
    </w:p>
    <w:p w14:paraId="64E74A9A" w14:textId="77777777" w:rsidR="00B53E54" w:rsidRPr="0043705D" w:rsidRDefault="00B53E54" w:rsidP="00B53E54">
      <w:pPr>
        <w:rPr>
          <w:rFonts w:ascii="Times New Roman" w:hAnsi="Times New Roman"/>
          <w:b/>
        </w:rPr>
      </w:pPr>
    </w:p>
    <w:p w14:paraId="005304A8" w14:textId="60936D5C" w:rsidR="00B53E54" w:rsidRPr="0043705D" w:rsidRDefault="00B53E54" w:rsidP="00CD73E7">
      <w:pPr>
        <w:ind w:left="450"/>
        <w:rPr>
          <w:rFonts w:ascii="Times New Roman" w:hAnsi="Times New Roman"/>
        </w:rPr>
      </w:pPr>
      <w:r w:rsidRPr="0043705D">
        <w:rPr>
          <w:rFonts w:ascii="Times New Roman" w:hAnsi="Times New Roman"/>
        </w:rPr>
        <w:t>Awards will be made in the best interest of the Contracting Agency. The Contracting Agency may award one or more SOW Agreements and reserves the right to make additional awards to other compliant bidders at any time during the term of the SOW Agreement if such award is deemed to be in the best interest of the Contracting Agency.  </w:t>
      </w:r>
    </w:p>
    <w:p w14:paraId="0BE65C74"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 xml:space="preserve">ORAL PRESENTATIONS/INTERVIEWS </w:t>
      </w:r>
    </w:p>
    <w:p w14:paraId="1F758332" w14:textId="77777777" w:rsidR="00B53E54" w:rsidRPr="0043705D" w:rsidRDefault="00B53E54" w:rsidP="00B53E54">
      <w:pPr>
        <w:rPr>
          <w:rFonts w:ascii="Times New Roman" w:eastAsia="Calibri" w:hAnsi="Times New Roman"/>
        </w:rPr>
      </w:pPr>
      <w:bookmarkStart w:id="17" w:name="_NON-DISCLOSURE_AGREEMENT"/>
      <w:bookmarkStart w:id="18" w:name="_Toc222886978"/>
      <w:bookmarkStart w:id="19" w:name="_Toc201136996"/>
      <w:bookmarkStart w:id="20" w:name="_Toc201136925"/>
      <w:bookmarkStart w:id="21" w:name="_Toc201133602"/>
      <w:bookmarkEnd w:id="17"/>
      <w:bookmarkEnd w:id="18"/>
      <w:bookmarkEnd w:id="19"/>
      <w:bookmarkEnd w:id="20"/>
      <w:bookmarkEnd w:id="21"/>
    </w:p>
    <w:p w14:paraId="7A36C7BA" w14:textId="38272A13"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The Contracting Agency will conduct a pre-bid conference call on </w:t>
      </w:r>
      <w:r w:rsidRPr="0043705D">
        <w:rPr>
          <w:rFonts w:ascii="Times New Roman" w:eastAsia="Calibri" w:hAnsi="Times New Roman"/>
          <w:highlight w:val="yellow"/>
        </w:rPr>
        <w:t>(Replace with Date and Time)</w:t>
      </w:r>
      <w:r w:rsidRPr="0043705D">
        <w:rPr>
          <w:rFonts w:ascii="Times New Roman" w:eastAsia="Calibri" w:hAnsi="Times New Roman"/>
        </w:rPr>
        <w:t xml:space="preserve"> to answer any questions potential bidders may have.  The </w:t>
      </w:r>
      <w:r w:rsidR="00A867C7" w:rsidRPr="0043705D">
        <w:rPr>
          <w:rFonts w:ascii="Times New Roman" w:eastAsia="Calibri" w:hAnsi="Times New Roman"/>
        </w:rPr>
        <w:t>call-in</w:t>
      </w:r>
      <w:r w:rsidRPr="0043705D">
        <w:rPr>
          <w:rFonts w:ascii="Times New Roman" w:eastAsia="Calibri" w:hAnsi="Times New Roman"/>
        </w:rPr>
        <w:t xml:space="preserve"> number will be (</w:t>
      </w:r>
      <w:r w:rsidRPr="0043705D">
        <w:rPr>
          <w:rFonts w:ascii="Times New Roman" w:eastAsia="Calibri" w:hAnsi="Times New Roman"/>
          <w:highlight w:val="yellow"/>
        </w:rPr>
        <w:t>Replace with Phone Number</w:t>
      </w:r>
      <w:r w:rsidRPr="0043705D">
        <w:rPr>
          <w:rFonts w:ascii="Times New Roman" w:eastAsia="Calibri" w:hAnsi="Times New Roman"/>
        </w:rPr>
        <w:t xml:space="preserve">).  </w:t>
      </w:r>
      <w:r w:rsidRPr="0043705D">
        <w:rPr>
          <w:rFonts w:ascii="Times New Roman" w:eastAsia="Calibri" w:hAnsi="Times New Roman"/>
          <w:highlight w:val="yellow"/>
        </w:rPr>
        <w:t>[If no call will be held, delete this section.]</w:t>
      </w:r>
    </w:p>
    <w:p w14:paraId="229932D4" w14:textId="77777777" w:rsidR="00B53E54" w:rsidRPr="0043705D" w:rsidRDefault="00B53E54" w:rsidP="00B53E54">
      <w:pPr>
        <w:ind w:left="360"/>
        <w:rPr>
          <w:rFonts w:ascii="Times New Roman" w:eastAsia="Calibri" w:hAnsi="Times New Roman"/>
        </w:rPr>
      </w:pPr>
    </w:p>
    <w:p w14:paraId="6A3FC1CF"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Prior to making a final selection, the Contracting Agency will determine whether to conduct oral presentations.  The decision will be based on the quality and quantity of responses received.  If it is determined that oral presentations are </w:t>
      </w:r>
      <w:proofErr w:type="gramStart"/>
      <w:r w:rsidRPr="0043705D">
        <w:rPr>
          <w:rFonts w:ascii="Times New Roman" w:eastAsia="Calibri" w:hAnsi="Times New Roman"/>
        </w:rPr>
        <w:t>needed</w:t>
      </w:r>
      <w:proofErr w:type="gramEnd"/>
      <w:r w:rsidRPr="0043705D">
        <w:rPr>
          <w:rFonts w:ascii="Times New Roman" w:eastAsia="Calibri" w:hAnsi="Times New Roman"/>
        </w:rPr>
        <w:t xml:space="preserve"> they will be conducted at no </w:t>
      </w:r>
      <w:r w:rsidRPr="0043705D">
        <w:rPr>
          <w:rFonts w:ascii="Times New Roman" w:eastAsia="Calibri" w:hAnsi="Times New Roman"/>
        </w:rPr>
        <w:lastRenderedPageBreak/>
        <w:t>expense to the State.  Oral presentation may be by phone or in person.  In-person presentations will take place as directed by the Contracting Agency on a yet to be determined date at no expense to the State.</w:t>
      </w:r>
    </w:p>
    <w:p w14:paraId="2AFB1764" w14:textId="77777777" w:rsidR="00B53E54" w:rsidRPr="0043705D" w:rsidRDefault="00B53E54" w:rsidP="00B53E54">
      <w:pPr>
        <w:ind w:left="360"/>
        <w:rPr>
          <w:rFonts w:ascii="Times New Roman" w:eastAsia="Calibri" w:hAnsi="Times New Roman"/>
        </w:rPr>
      </w:pPr>
    </w:p>
    <w:p w14:paraId="58D2CCD1" w14:textId="12D73C90" w:rsidR="00B53E54" w:rsidRPr="0043705D" w:rsidRDefault="00B53E54" w:rsidP="00CD73E7">
      <w:pPr>
        <w:ind w:left="360"/>
        <w:rPr>
          <w:rFonts w:ascii="Times New Roman" w:eastAsia="Calibri" w:hAnsi="Times New Roman"/>
        </w:rPr>
      </w:pPr>
      <w:r w:rsidRPr="0043705D">
        <w:rPr>
          <w:rFonts w:ascii="Times New Roman" w:eastAsia="Calibri" w:hAnsi="Times New Roman"/>
        </w:rPr>
        <w:t xml:space="preserve">As part of the selection process, the State reserves the right to interview, either in person or via phone, all candidates for on-site staff that are proposed to perform the work defined within this SOW RFP. The State may also request a change to vendor staffing after a vendor has been selected if upon on-site efforts the State deems the relationship to not be acceptable. Replacement staff will be subject to additional interviewing and approval by the State at no additional cost to the State.  </w:t>
      </w:r>
    </w:p>
    <w:p w14:paraId="2A0851F5"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NON-DISCLOSURE AGREEMENT</w:t>
      </w:r>
    </w:p>
    <w:p w14:paraId="1C3CEA4A" w14:textId="77777777" w:rsidR="00B53E54" w:rsidRPr="0043705D" w:rsidRDefault="00B53E54" w:rsidP="00B53E54">
      <w:pPr>
        <w:ind w:left="360"/>
        <w:rPr>
          <w:rFonts w:ascii="Times New Roman" w:eastAsia="Calibri" w:hAnsi="Times New Roman"/>
        </w:rPr>
      </w:pPr>
      <w:bookmarkStart w:id="22" w:name="_Toc201133605"/>
      <w:bookmarkStart w:id="23" w:name="_SECTION_2_-_SCOPE_OF_WORK"/>
      <w:bookmarkStart w:id="24" w:name="_SCOPE_OF_WORK"/>
      <w:bookmarkStart w:id="25" w:name="_Toc222886979"/>
      <w:bookmarkStart w:id="26" w:name="_Toc201136999"/>
      <w:bookmarkStart w:id="27" w:name="_Toc201136928"/>
      <w:bookmarkEnd w:id="22"/>
      <w:bookmarkEnd w:id="23"/>
      <w:bookmarkEnd w:id="24"/>
      <w:bookmarkEnd w:id="25"/>
      <w:bookmarkEnd w:id="26"/>
      <w:bookmarkEnd w:id="27"/>
      <w:r w:rsidRPr="0043705D">
        <w:rPr>
          <w:rFonts w:ascii="Times New Roman" w:eastAsia="Calibri" w:hAnsi="Times New Roman"/>
        </w:rPr>
        <w:t xml:space="preserve">Contractors and each employee or subcontractor with access to State Data, as defined in the Master </w:t>
      </w:r>
      <w:proofErr w:type="gramStart"/>
      <w:r w:rsidRPr="0043705D">
        <w:rPr>
          <w:rFonts w:ascii="Times New Roman" w:eastAsia="Calibri" w:hAnsi="Times New Roman"/>
        </w:rPr>
        <w:t>Agreement</w:t>
      </w:r>
      <w:proofErr w:type="gramEnd"/>
      <w:r w:rsidRPr="0043705D">
        <w:rPr>
          <w:rFonts w:ascii="Times New Roman" w:eastAsia="Calibri" w:hAnsi="Times New Roman"/>
        </w:rPr>
        <w:t xml:space="preserve"> will be required to sign a standard State non-disclosure agreement if there is not already one on file.</w:t>
      </w:r>
    </w:p>
    <w:p w14:paraId="67F4DAE4"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SCOPE OF WORK</w:t>
      </w:r>
    </w:p>
    <w:p w14:paraId="377E5E01"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28" w:name="_Toc222886980"/>
      <w:bookmarkStart w:id="29" w:name="_Toc201137000"/>
      <w:bookmarkStart w:id="30" w:name="_Toc201136929"/>
      <w:bookmarkStart w:id="31" w:name="_Toc201133606"/>
      <w:bookmarkStart w:id="32" w:name="_PURPOSE_AND_BACKGROUND"/>
      <w:bookmarkEnd w:id="28"/>
      <w:bookmarkEnd w:id="29"/>
      <w:bookmarkEnd w:id="30"/>
      <w:bookmarkEnd w:id="31"/>
      <w:bookmarkEnd w:id="32"/>
      <w:r w:rsidRPr="0043705D">
        <w:rPr>
          <w:rFonts w:ascii="Times New Roman" w:hAnsi="Times New Roman"/>
          <w:sz w:val="24"/>
          <w:szCs w:val="24"/>
        </w:rPr>
        <w:t>PURPOSE</w:t>
      </w:r>
    </w:p>
    <w:p w14:paraId="05E92BE7" w14:textId="77777777" w:rsidR="00B53E54" w:rsidRPr="0043705D" w:rsidRDefault="00B53E54" w:rsidP="00B53E54">
      <w:pPr>
        <w:pStyle w:val="Heading3"/>
        <w:numPr>
          <w:ilvl w:val="2"/>
          <w:numId w:val="0"/>
        </w:numPr>
        <w:spacing w:before="200"/>
        <w:ind w:left="1080" w:hanging="360"/>
        <w:contextualSpacing/>
        <w:rPr>
          <w:rFonts w:ascii="Times New Roman" w:hAnsi="Times New Roman"/>
        </w:rPr>
      </w:pPr>
      <w:bookmarkStart w:id="33" w:name="_Toc222886981"/>
      <w:bookmarkStart w:id="34" w:name="_Toc201137004"/>
      <w:bookmarkStart w:id="35" w:name="_Toc201136930"/>
      <w:bookmarkStart w:id="36" w:name="_Toc201133610"/>
      <w:bookmarkStart w:id="37" w:name="_TECHNICAL_REQUIREMENTS"/>
      <w:bookmarkStart w:id="38" w:name="_Toc201133608"/>
      <w:bookmarkEnd w:id="33"/>
      <w:bookmarkEnd w:id="34"/>
      <w:bookmarkEnd w:id="35"/>
      <w:bookmarkEnd w:id="36"/>
      <w:bookmarkEnd w:id="37"/>
      <w:r w:rsidRPr="0043705D">
        <w:rPr>
          <w:rFonts w:ascii="Times New Roman" w:hAnsi="Times New Roman"/>
        </w:rPr>
        <w:t>BACKGROUND</w:t>
      </w:r>
      <w:bookmarkEnd w:id="38"/>
    </w:p>
    <w:p w14:paraId="5D45E0BB" w14:textId="77777777" w:rsidR="00B53E54" w:rsidRPr="0043705D" w:rsidRDefault="00B53E54" w:rsidP="00B53E54">
      <w:pPr>
        <w:ind w:left="720"/>
        <w:rPr>
          <w:rFonts w:ascii="Times New Roman" w:hAnsi="Times New Roman"/>
        </w:rPr>
      </w:pPr>
      <w:r w:rsidRPr="0043705D">
        <w:rPr>
          <w:rFonts w:ascii="Times New Roman" w:eastAsia="Calibri" w:hAnsi="Times New Roman"/>
          <w:highlight w:val="yellow"/>
        </w:rPr>
        <w:t xml:space="preserve">High level description of </w:t>
      </w:r>
      <w:r w:rsidRPr="0043705D">
        <w:rPr>
          <w:rFonts w:ascii="Times New Roman" w:hAnsi="Times New Roman"/>
          <w:highlight w:val="yellow"/>
        </w:rPr>
        <w:t>Contracting Agency’s</w:t>
      </w:r>
      <w:r w:rsidRPr="0043705D">
        <w:rPr>
          <w:rFonts w:ascii="Times New Roman" w:eastAsia="Calibri" w:hAnsi="Times New Roman"/>
          <w:highlight w:val="yellow"/>
        </w:rPr>
        <w:t xml:space="preserve"> business unit and the business case or situation leading to this </w:t>
      </w:r>
      <w:proofErr w:type="gramStart"/>
      <w:r w:rsidRPr="0043705D">
        <w:rPr>
          <w:rFonts w:ascii="Times New Roman" w:hAnsi="Times New Roman"/>
          <w:highlight w:val="yellow"/>
        </w:rPr>
        <w:t>Project</w:t>
      </w:r>
      <w:proofErr w:type="gramEnd"/>
    </w:p>
    <w:p w14:paraId="37F66009" w14:textId="77777777" w:rsidR="00B53E54" w:rsidRPr="0043705D" w:rsidRDefault="00B53E54" w:rsidP="00B53E54">
      <w:pPr>
        <w:rPr>
          <w:rFonts w:ascii="Times New Roman" w:eastAsia="Calibri" w:hAnsi="Times New Roman"/>
        </w:rPr>
      </w:pPr>
    </w:p>
    <w:p w14:paraId="01CF1A9B" w14:textId="77777777" w:rsidR="00B53E54" w:rsidRPr="0043705D" w:rsidRDefault="00B53E54" w:rsidP="00B53E54">
      <w:pPr>
        <w:pStyle w:val="Heading3"/>
        <w:numPr>
          <w:ilvl w:val="2"/>
          <w:numId w:val="0"/>
        </w:numPr>
        <w:spacing w:before="200"/>
        <w:ind w:left="1080" w:hanging="360"/>
        <w:contextualSpacing/>
        <w:rPr>
          <w:rFonts w:ascii="Times New Roman" w:eastAsia="Calibri" w:hAnsi="Times New Roman"/>
        </w:rPr>
      </w:pPr>
      <w:r w:rsidRPr="0043705D">
        <w:rPr>
          <w:rFonts w:ascii="Times New Roman" w:eastAsia="Calibri" w:hAnsi="Times New Roman"/>
        </w:rPr>
        <w:t>REQUIREMENTS:</w:t>
      </w:r>
    </w:p>
    <w:p w14:paraId="013C5DEA" w14:textId="77777777" w:rsidR="00B53E54" w:rsidRPr="0043705D" w:rsidRDefault="00B53E54" w:rsidP="00B53E54">
      <w:pPr>
        <w:rPr>
          <w:rFonts w:ascii="Times New Roman" w:hAnsi="Times New Roman"/>
          <w:b/>
          <w:i/>
        </w:rPr>
      </w:pPr>
    </w:p>
    <w:p w14:paraId="0009E66D" w14:textId="60088E41" w:rsidR="00B53E54" w:rsidRPr="0043705D" w:rsidRDefault="00B53E54" w:rsidP="00CD73E7">
      <w:pPr>
        <w:ind w:left="720"/>
        <w:rPr>
          <w:rFonts w:ascii="Times New Roman" w:eastAsia="Calibri" w:hAnsi="Times New Roman"/>
        </w:rPr>
      </w:pPr>
      <w:r w:rsidRPr="0043705D">
        <w:rPr>
          <w:rFonts w:ascii="Times New Roman" w:eastAsia="Calibri" w:hAnsi="Times New Roman"/>
        </w:rPr>
        <w:t xml:space="preserve">For this </w:t>
      </w:r>
      <w:proofErr w:type="gramStart"/>
      <w:r w:rsidRPr="0043705D">
        <w:rPr>
          <w:rFonts w:ascii="Times New Roman" w:eastAsia="Calibri" w:hAnsi="Times New Roman"/>
        </w:rPr>
        <w:t>particular request</w:t>
      </w:r>
      <w:proofErr w:type="gramEnd"/>
      <w:r w:rsidRPr="0043705D">
        <w:rPr>
          <w:rFonts w:ascii="Times New Roman" w:eastAsia="Calibri" w:hAnsi="Times New Roman"/>
        </w:rPr>
        <w:t xml:space="preserve">, requirements include: </w:t>
      </w:r>
      <w:r w:rsidRPr="0043705D">
        <w:rPr>
          <w:rFonts w:ascii="Times New Roman" w:eastAsia="Calibri" w:hAnsi="Times New Roman"/>
          <w:highlight w:val="yellow"/>
        </w:rPr>
        <w:t>XXXXXXXXXXXXXXXXXXXXXXXXXXXXXXXXXXXXXX.</w:t>
      </w:r>
    </w:p>
    <w:p w14:paraId="3F1DAB4C" w14:textId="77777777" w:rsidR="00B53E54" w:rsidRDefault="00B53E54" w:rsidP="00B53E54">
      <w:pPr>
        <w:ind w:left="720"/>
        <w:rPr>
          <w:rFonts w:ascii="Times New Roman" w:eastAsia="Calibri" w:hAnsi="Times New Roman"/>
        </w:rPr>
      </w:pPr>
    </w:p>
    <w:p w14:paraId="704145D1" w14:textId="77777777" w:rsidR="00B53E54" w:rsidRPr="00FE0AE5" w:rsidRDefault="00B53E54" w:rsidP="00B53E54">
      <w:pPr>
        <w:ind w:left="720"/>
        <w:rPr>
          <w:rFonts w:ascii="Times New Roman" w:eastAsia="Calibri" w:hAnsi="Times New Roman"/>
          <w:b/>
        </w:rPr>
      </w:pPr>
      <w:r w:rsidRPr="00FE0AE5">
        <w:rPr>
          <w:rFonts w:ascii="Times New Roman" w:eastAsia="Calibri" w:hAnsi="Times New Roman"/>
          <w:b/>
        </w:rPr>
        <w:t>ADDITIONAL ATTACHMENTS/ASSURANCES</w:t>
      </w:r>
    </w:p>
    <w:p w14:paraId="13206082" w14:textId="77777777" w:rsidR="00B53E54" w:rsidRDefault="00B53E54" w:rsidP="00B53E54">
      <w:pPr>
        <w:ind w:left="720"/>
        <w:rPr>
          <w:rFonts w:ascii="Times New Roman" w:eastAsia="Calibri" w:hAnsi="Times New Roman"/>
        </w:rPr>
      </w:pPr>
    </w:p>
    <w:p w14:paraId="5C231F2F" w14:textId="77777777" w:rsidR="00B53E54" w:rsidRDefault="00B53E54" w:rsidP="00B53E54">
      <w:pPr>
        <w:ind w:left="720"/>
        <w:rPr>
          <w:rFonts w:ascii="Times New Roman" w:eastAsia="Calibri" w:hAnsi="Times New Roman"/>
        </w:rPr>
      </w:pPr>
      <w:r w:rsidRPr="00C84A41">
        <w:rPr>
          <w:rFonts w:ascii="Times New Roman" w:eastAsia="Calibri" w:hAnsi="Times New Roman"/>
        </w:rPr>
        <w:t xml:space="preserve">For this </w:t>
      </w:r>
      <w:proofErr w:type="gramStart"/>
      <w:r w:rsidRPr="00C84A41">
        <w:rPr>
          <w:rFonts w:ascii="Times New Roman" w:eastAsia="Calibri" w:hAnsi="Times New Roman"/>
        </w:rPr>
        <w:t>particular request</w:t>
      </w:r>
      <w:proofErr w:type="gramEnd"/>
      <w:r w:rsidRPr="00C84A41">
        <w:rPr>
          <w:rFonts w:ascii="Times New Roman" w:eastAsia="Calibri" w:hAnsi="Times New Roman"/>
        </w:rPr>
        <w:t>,</w:t>
      </w:r>
      <w:r>
        <w:rPr>
          <w:rFonts w:ascii="Times New Roman" w:eastAsia="Calibri" w:hAnsi="Times New Roman"/>
        </w:rPr>
        <w:t xml:space="preserve"> the current versions of </w:t>
      </w:r>
      <w:r>
        <w:rPr>
          <w:rFonts w:ascii="Times New Roman" w:hAnsi="Times New Roman"/>
          <w:szCs w:val="24"/>
        </w:rPr>
        <w:t xml:space="preserve">AHS Attachments E (BAA) and F (AHS Customary Terms) as attached to this SOW-RFP, </w:t>
      </w:r>
      <w:r>
        <w:rPr>
          <w:rFonts w:ascii="Times New Roman" w:eastAsia="Calibri" w:hAnsi="Times New Roman"/>
        </w:rPr>
        <w:t xml:space="preserve">shall be incorporated into the resulting SOW Agreement </w:t>
      </w:r>
      <w:r w:rsidRPr="00FE0AE5">
        <w:rPr>
          <w:rFonts w:ascii="Times New Roman" w:eastAsia="Calibri" w:hAnsi="Times New Roman"/>
          <w:highlight w:val="yellow"/>
        </w:rPr>
        <w:t>INCLUDE ATTACHMENTS OR DELETE THIS PARAGRAPH IF NOT APPLICABLE</w:t>
      </w:r>
      <w:r>
        <w:rPr>
          <w:rFonts w:ascii="Times New Roman" w:eastAsia="Calibri" w:hAnsi="Times New Roman"/>
        </w:rPr>
        <w:t xml:space="preserve"> </w:t>
      </w:r>
    </w:p>
    <w:p w14:paraId="4A70449C" w14:textId="77777777" w:rsidR="00B53E54" w:rsidRDefault="00B53E54" w:rsidP="00B53E54">
      <w:pPr>
        <w:ind w:left="720"/>
        <w:rPr>
          <w:rFonts w:ascii="Times New Roman" w:eastAsia="Calibri" w:hAnsi="Times New Roman"/>
        </w:rPr>
      </w:pPr>
    </w:p>
    <w:p w14:paraId="5004FC26" w14:textId="77777777" w:rsidR="00B53E54" w:rsidRDefault="00B53E54" w:rsidP="00B53E54">
      <w:pPr>
        <w:ind w:left="720"/>
        <w:rPr>
          <w:rFonts w:ascii="Times New Roman" w:eastAsia="Calibri" w:hAnsi="Times New Roman"/>
        </w:rPr>
      </w:pPr>
      <w:r w:rsidRPr="00C84A41">
        <w:rPr>
          <w:rFonts w:ascii="Times New Roman" w:eastAsia="Calibri" w:hAnsi="Times New Roman"/>
        </w:rPr>
        <w:t xml:space="preserve">For this </w:t>
      </w:r>
      <w:proofErr w:type="gramStart"/>
      <w:r w:rsidRPr="00C84A41">
        <w:rPr>
          <w:rFonts w:ascii="Times New Roman" w:eastAsia="Calibri" w:hAnsi="Times New Roman"/>
        </w:rPr>
        <w:t>particular request</w:t>
      </w:r>
      <w:proofErr w:type="gramEnd"/>
      <w:r w:rsidRPr="00C84A41">
        <w:rPr>
          <w:rFonts w:ascii="Times New Roman" w:eastAsia="Calibri" w:hAnsi="Times New Roman"/>
        </w:rPr>
        <w:t>,</w:t>
      </w:r>
      <w:r>
        <w:rPr>
          <w:rFonts w:ascii="Times New Roman" w:eastAsia="Calibri" w:hAnsi="Times New Roman"/>
        </w:rPr>
        <w:t xml:space="preserve"> the following </w:t>
      </w:r>
      <w:r>
        <w:rPr>
          <w:rFonts w:ascii="Times New Roman" w:hAnsi="Times New Roman"/>
          <w:szCs w:val="24"/>
        </w:rPr>
        <w:t xml:space="preserve">additional assurances required by federal or state law, </w:t>
      </w:r>
      <w:r>
        <w:rPr>
          <w:rFonts w:ascii="Times New Roman" w:eastAsia="Calibri" w:hAnsi="Times New Roman"/>
        </w:rPr>
        <w:t>shall be incorporated into the resulting SOW Agreement:</w:t>
      </w:r>
    </w:p>
    <w:p w14:paraId="6A4A11B9" w14:textId="77777777" w:rsidR="00B53E54" w:rsidRPr="00453BC7" w:rsidRDefault="00B53E54" w:rsidP="00B53E54">
      <w:pPr>
        <w:ind w:left="720"/>
        <w:rPr>
          <w:rFonts w:ascii="Times New Roman" w:eastAsia="Calibri" w:hAnsi="Times New Roman"/>
        </w:rPr>
      </w:pPr>
      <w:r>
        <w:rPr>
          <w:rFonts w:ascii="Times New Roman" w:eastAsia="Calibri" w:hAnsi="Times New Roman"/>
          <w:highlight w:val="yellow"/>
        </w:rPr>
        <w:t>INSERT CLAUSES OR DELETE THIS PARAGRAPH IF NOT APPLICABLE</w:t>
      </w:r>
    </w:p>
    <w:p w14:paraId="52D64110" w14:textId="77777777" w:rsidR="00B53E54" w:rsidRDefault="00B53E54" w:rsidP="00B53E54">
      <w:pPr>
        <w:pStyle w:val="Heading1"/>
        <w:spacing w:before="480"/>
        <w:ind w:left="360" w:hanging="360"/>
        <w:contextualSpacing/>
        <w:rPr>
          <w:rFonts w:ascii="Times New Roman" w:hAnsi="Times New Roman"/>
          <w:sz w:val="24"/>
          <w:szCs w:val="24"/>
        </w:rPr>
      </w:pPr>
    </w:p>
    <w:p w14:paraId="008AD9CF" w14:textId="77777777" w:rsidR="00B53E54" w:rsidRDefault="00B53E54" w:rsidP="00B53E54">
      <w:pPr>
        <w:pStyle w:val="Heading1"/>
        <w:spacing w:before="480"/>
        <w:ind w:left="360" w:hanging="360"/>
        <w:contextualSpacing/>
        <w:rPr>
          <w:rFonts w:ascii="Times New Roman" w:hAnsi="Times New Roman"/>
          <w:sz w:val="24"/>
          <w:szCs w:val="24"/>
        </w:rPr>
      </w:pPr>
    </w:p>
    <w:p w14:paraId="69D28941"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PROJECT MANAGEMENT</w:t>
      </w:r>
    </w:p>
    <w:p w14:paraId="4CE85F27" w14:textId="77777777" w:rsidR="00B53E54" w:rsidRPr="0043705D" w:rsidRDefault="00B53E54" w:rsidP="00B53E54">
      <w:pPr>
        <w:rPr>
          <w:rFonts w:ascii="Times New Roman" w:hAnsi="Times New Roman"/>
        </w:rPr>
      </w:pPr>
    </w:p>
    <w:p w14:paraId="099726A0"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39" w:name="_Toc201133611"/>
      <w:r w:rsidRPr="0043705D">
        <w:rPr>
          <w:rFonts w:ascii="Times New Roman" w:hAnsi="Times New Roman"/>
          <w:sz w:val="24"/>
          <w:szCs w:val="24"/>
        </w:rPr>
        <w:lastRenderedPageBreak/>
        <w:t>PROJECT MANAGEMENT APPROACH</w:t>
      </w:r>
      <w:bookmarkEnd w:id="39"/>
      <w:r w:rsidRPr="0043705D">
        <w:rPr>
          <w:rFonts w:ascii="Times New Roman" w:hAnsi="Times New Roman"/>
          <w:sz w:val="24"/>
          <w:szCs w:val="24"/>
        </w:rPr>
        <w:t xml:space="preserve"> (change or remove as needed)</w:t>
      </w:r>
    </w:p>
    <w:p w14:paraId="3F0C0A25" w14:textId="6C79AC5D" w:rsidR="00B53E54" w:rsidRPr="0043705D" w:rsidRDefault="00B53E54" w:rsidP="00227CAC">
      <w:pPr>
        <w:ind w:left="720"/>
        <w:rPr>
          <w:rFonts w:ascii="Times New Roman" w:eastAsia="Calibri" w:hAnsi="Times New Roman"/>
        </w:rPr>
      </w:pPr>
      <w:r w:rsidRPr="0043705D">
        <w:rPr>
          <w:rFonts w:ascii="Times New Roman" w:eastAsia="Calibri" w:hAnsi="Times New Roman"/>
          <w:highlight w:val="yellow"/>
        </w:rPr>
        <w:t>Describe the project management approach required by your agency or business unit.  If certain project management methodologies are to be employed and project progress reports and project team meetings are to take place, they need to also be defined as deliverables below.</w:t>
      </w:r>
    </w:p>
    <w:p w14:paraId="4BEE0DA6" w14:textId="6FD74C50" w:rsidR="00B53E54" w:rsidRPr="0043705D" w:rsidRDefault="00227CAC" w:rsidP="00B53E54">
      <w:pPr>
        <w:pStyle w:val="Heading1"/>
        <w:spacing w:before="480"/>
        <w:ind w:left="360" w:hanging="360"/>
        <w:contextualSpacing/>
        <w:rPr>
          <w:rFonts w:ascii="Times New Roman" w:hAnsi="Times New Roman"/>
          <w:sz w:val="24"/>
          <w:szCs w:val="24"/>
        </w:rPr>
      </w:pPr>
      <w:bookmarkStart w:id="40" w:name="_Toc201137006"/>
      <w:bookmarkStart w:id="41" w:name="_Toc201133612"/>
      <w:bookmarkEnd w:id="40"/>
      <w:r>
        <w:rPr>
          <w:rFonts w:ascii="Times New Roman" w:hAnsi="Times New Roman"/>
          <w:sz w:val="24"/>
          <w:szCs w:val="24"/>
        </w:rPr>
        <w:t>PROJECT</w:t>
      </w:r>
      <w:r w:rsidR="00B53E54" w:rsidRPr="0043705D">
        <w:rPr>
          <w:rFonts w:ascii="Times New Roman" w:hAnsi="Times New Roman"/>
          <w:sz w:val="24"/>
          <w:szCs w:val="24"/>
        </w:rPr>
        <w:t xml:space="preserve"> DELIVERABLES</w:t>
      </w:r>
      <w:bookmarkEnd w:id="41"/>
    </w:p>
    <w:p w14:paraId="068E7BD7"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highlight w:val="yellow"/>
        </w:rPr>
        <w:t xml:space="preserve">Describe required deliverables in detail.  Under no circumstance should a SOW be </w:t>
      </w:r>
      <w:proofErr w:type="gramStart"/>
      <w:r w:rsidRPr="0043705D">
        <w:rPr>
          <w:rFonts w:ascii="Times New Roman" w:eastAsia="Calibri" w:hAnsi="Times New Roman"/>
          <w:highlight w:val="yellow"/>
        </w:rPr>
        <w:t>developed</w:t>
      </w:r>
      <w:proofErr w:type="gramEnd"/>
      <w:r w:rsidRPr="0043705D">
        <w:rPr>
          <w:rFonts w:ascii="Times New Roman" w:eastAsia="Calibri" w:hAnsi="Times New Roman"/>
          <w:highlight w:val="yellow"/>
        </w:rPr>
        <w:t xml:space="preserve"> or an SOW RFP be released where the deliverables are not quantified or the criteria for acceptance are not defined. Be clear and concise.</w:t>
      </w:r>
      <w:r w:rsidRPr="0043705D">
        <w:rPr>
          <w:rFonts w:ascii="Times New Roman" w:eastAsia="Calibri" w:hAnsi="Times New Roman"/>
        </w:rPr>
        <w:t xml:space="preserve"> </w:t>
      </w:r>
      <w:r w:rsidRPr="0043705D">
        <w:rPr>
          <w:rFonts w:ascii="Times New Roman" w:eastAsia="Calibri" w:hAnsi="Times New Roman"/>
          <w:highlight w:val="yellow"/>
        </w:rPr>
        <w:t>The deliverables identified here should be directly tied to payment provisions.</w:t>
      </w:r>
    </w:p>
    <w:p w14:paraId="2331951D" w14:textId="77777777" w:rsidR="00B53E54" w:rsidRPr="0043705D" w:rsidRDefault="00B53E54" w:rsidP="00B53E54">
      <w:pPr>
        <w:keepNext/>
        <w:numPr>
          <w:ilvl w:val="2"/>
          <w:numId w:val="0"/>
        </w:numPr>
        <w:tabs>
          <w:tab w:val="num" w:pos="720"/>
        </w:tabs>
        <w:spacing w:before="240" w:after="60"/>
        <w:ind w:left="720"/>
        <w:outlineLvl w:val="2"/>
        <w:rPr>
          <w:rFonts w:ascii="Times New Roman" w:hAnsi="Times New Roman"/>
        </w:rPr>
      </w:pPr>
      <w:bookmarkStart w:id="42" w:name="_Toc201133613"/>
      <w:r w:rsidRPr="0043705D">
        <w:rPr>
          <w:rFonts w:ascii="Times New Roman" w:hAnsi="Times New Roman"/>
        </w:rPr>
        <w:t>Example: DELIVERABLE/ DELIVERY SCHEDULE</w:t>
      </w:r>
      <w:bookmarkEnd w:id="42"/>
    </w:p>
    <w:p w14:paraId="4032413E" w14:textId="77777777" w:rsidR="00B53E54" w:rsidRPr="0043705D" w:rsidRDefault="00B53E54" w:rsidP="00B53E54">
      <w:pPr>
        <w:ind w:left="720"/>
        <w:rPr>
          <w:rFonts w:ascii="Times New Roman" w:eastAsia="Calibri" w:hAnsi="Times New Roman"/>
        </w:rPr>
      </w:pPr>
    </w:p>
    <w:tbl>
      <w:tblPr>
        <w:tblW w:w="4607" w:type="pct"/>
        <w:tblInd w:w="800" w:type="dxa"/>
        <w:tblCellMar>
          <w:left w:w="0" w:type="dxa"/>
          <w:right w:w="0" w:type="dxa"/>
        </w:tblCellMar>
        <w:tblLook w:val="04A0" w:firstRow="1" w:lastRow="0" w:firstColumn="1" w:lastColumn="0" w:noHBand="0" w:noVBand="1"/>
      </w:tblPr>
      <w:tblGrid>
        <w:gridCol w:w="843"/>
        <w:gridCol w:w="4051"/>
        <w:gridCol w:w="3712"/>
      </w:tblGrid>
      <w:tr w:rsidR="00B53E54" w:rsidRPr="0043705D" w14:paraId="4BBD9E3F" w14:textId="77777777" w:rsidTr="00072379">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FDBAD8" w14:textId="77777777" w:rsidR="00B53E54" w:rsidRPr="0043705D" w:rsidRDefault="00B53E54" w:rsidP="00072379">
            <w:pPr>
              <w:ind w:left="720" w:hanging="360"/>
              <w:jc w:val="center"/>
              <w:rPr>
                <w:rFonts w:ascii="Times New Roman" w:eastAsia="Calibri" w:hAnsi="Times New Roman"/>
                <w:b/>
              </w:rPr>
            </w:pPr>
            <w:r w:rsidRPr="0043705D">
              <w:rPr>
                <w:rFonts w:ascii="Times New Roman" w:eastAsia="Calibri" w:hAnsi="Times New Roman"/>
                <w:b/>
              </w:rPr>
              <w:t>ID</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5C9B5" w14:textId="77777777" w:rsidR="00B53E54" w:rsidRPr="0043705D" w:rsidRDefault="00B53E54" w:rsidP="00072379">
            <w:pPr>
              <w:ind w:left="720" w:hanging="360"/>
              <w:jc w:val="center"/>
              <w:rPr>
                <w:rFonts w:ascii="Times New Roman" w:eastAsia="Calibri" w:hAnsi="Times New Roman"/>
                <w:b/>
              </w:rPr>
            </w:pPr>
            <w:r w:rsidRPr="0043705D">
              <w:rPr>
                <w:rFonts w:ascii="Times New Roman" w:eastAsia="Calibri" w:hAnsi="Times New Roman"/>
                <w:b/>
              </w:rPr>
              <w:t>Deliverables</w:t>
            </w:r>
          </w:p>
        </w:tc>
        <w:tc>
          <w:tcPr>
            <w:tcW w:w="233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480B69" w14:textId="77777777" w:rsidR="00B53E54" w:rsidRPr="0043705D" w:rsidRDefault="00B53E54" w:rsidP="00072379">
            <w:pPr>
              <w:ind w:left="720" w:hanging="360"/>
              <w:jc w:val="center"/>
              <w:rPr>
                <w:rFonts w:ascii="Times New Roman" w:eastAsia="Calibri" w:hAnsi="Times New Roman"/>
                <w:b/>
              </w:rPr>
            </w:pPr>
            <w:r w:rsidRPr="0043705D">
              <w:rPr>
                <w:rFonts w:ascii="Times New Roman" w:eastAsia="Calibri" w:hAnsi="Times New Roman"/>
                <w:b/>
              </w:rPr>
              <w:t>Expected Completion:</w:t>
            </w:r>
          </w:p>
          <w:p w14:paraId="20EA68C7" w14:textId="77777777" w:rsidR="00B53E54" w:rsidRPr="0043705D" w:rsidRDefault="00B53E54" w:rsidP="00072379">
            <w:pPr>
              <w:ind w:left="720"/>
              <w:jc w:val="center"/>
              <w:rPr>
                <w:rFonts w:ascii="Times New Roman" w:eastAsia="Calibri" w:hAnsi="Times New Roman"/>
              </w:rPr>
            </w:pPr>
            <w:r w:rsidRPr="0043705D">
              <w:rPr>
                <w:rFonts w:ascii="Times New Roman" w:eastAsia="Calibri" w:hAnsi="Times New Roman"/>
              </w:rPr>
              <w:t>&lt;If known&gt;</w:t>
            </w:r>
          </w:p>
          <w:p w14:paraId="5BC26586" w14:textId="77777777" w:rsidR="00B53E54" w:rsidRPr="0043705D" w:rsidRDefault="00B53E54" w:rsidP="00072379">
            <w:pPr>
              <w:ind w:left="720" w:hanging="360"/>
              <w:jc w:val="center"/>
              <w:rPr>
                <w:rFonts w:ascii="Times New Roman" w:eastAsia="Calibri" w:hAnsi="Times New Roman"/>
                <w:b/>
              </w:rPr>
            </w:pPr>
          </w:p>
        </w:tc>
      </w:tr>
      <w:tr w:rsidR="00B53E54" w:rsidRPr="0043705D" w14:paraId="7BC3C001" w14:textId="77777777" w:rsidTr="00072379">
        <w:trPr>
          <w:trHeight w:val="288"/>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CA530" w14:textId="77777777" w:rsidR="00B53E54" w:rsidRPr="0043705D" w:rsidRDefault="00B53E54" w:rsidP="00072379">
            <w:pPr>
              <w:ind w:left="720" w:hanging="360"/>
              <w:rPr>
                <w:rFonts w:ascii="Times New Roman" w:eastAsia="Calibri" w:hAnsi="Times New Roman"/>
              </w:rPr>
            </w:pP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14:paraId="1709F529" w14:textId="77777777" w:rsidR="00B53E54" w:rsidRPr="0043705D" w:rsidRDefault="00B53E54" w:rsidP="00072379">
            <w:pPr>
              <w:ind w:left="720" w:hanging="360"/>
              <w:rPr>
                <w:rFonts w:ascii="Times New Roman" w:eastAsia="Calibri" w:hAnsi="Times New Roman"/>
              </w:rPr>
            </w:pPr>
            <w:r w:rsidRPr="0043705D">
              <w:rPr>
                <w:rFonts w:ascii="Times New Roman" w:eastAsia="Calibri" w:hAnsi="Times New Roman"/>
              </w:rPr>
              <w:t>Deliverable A</w:t>
            </w:r>
          </w:p>
        </w:tc>
        <w:tc>
          <w:tcPr>
            <w:tcW w:w="2333" w:type="pct"/>
            <w:tcBorders>
              <w:top w:val="nil"/>
              <w:left w:val="nil"/>
              <w:bottom w:val="single" w:sz="8" w:space="0" w:color="auto"/>
              <w:right w:val="single" w:sz="8" w:space="0" w:color="auto"/>
            </w:tcBorders>
            <w:tcMar>
              <w:top w:w="0" w:type="dxa"/>
              <w:left w:w="108" w:type="dxa"/>
              <w:bottom w:w="0" w:type="dxa"/>
              <w:right w:w="108" w:type="dxa"/>
            </w:tcMar>
          </w:tcPr>
          <w:p w14:paraId="740EEDBF" w14:textId="77777777" w:rsidR="00B53E54" w:rsidRPr="0043705D" w:rsidRDefault="00B53E54" w:rsidP="00072379">
            <w:pPr>
              <w:ind w:left="720" w:hanging="360"/>
              <w:rPr>
                <w:rFonts w:ascii="Times New Roman" w:eastAsia="Calibri" w:hAnsi="Times New Roman"/>
              </w:rPr>
            </w:pPr>
          </w:p>
        </w:tc>
      </w:tr>
      <w:tr w:rsidR="00B53E54" w:rsidRPr="0043705D" w14:paraId="75D516CD" w14:textId="77777777" w:rsidTr="00072379">
        <w:trPr>
          <w:trHeight w:val="288"/>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9DDE0" w14:textId="77777777" w:rsidR="00B53E54" w:rsidRPr="0043705D" w:rsidRDefault="00B53E54" w:rsidP="00072379">
            <w:pPr>
              <w:ind w:left="720" w:hanging="360"/>
              <w:rPr>
                <w:rFonts w:ascii="Times New Roman" w:eastAsia="Calibri" w:hAnsi="Times New Roman"/>
              </w:rPr>
            </w:pP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14:paraId="52B1A96C" w14:textId="77777777" w:rsidR="00B53E54" w:rsidRPr="0043705D" w:rsidRDefault="00B53E54" w:rsidP="00072379">
            <w:pPr>
              <w:ind w:left="720" w:hanging="360"/>
              <w:rPr>
                <w:rFonts w:ascii="Times New Roman" w:eastAsia="Calibri" w:hAnsi="Times New Roman"/>
              </w:rPr>
            </w:pPr>
            <w:r w:rsidRPr="0043705D">
              <w:rPr>
                <w:rFonts w:ascii="Times New Roman" w:eastAsia="Calibri" w:hAnsi="Times New Roman"/>
              </w:rPr>
              <w:t>Deliverable B</w:t>
            </w:r>
          </w:p>
        </w:tc>
        <w:tc>
          <w:tcPr>
            <w:tcW w:w="2333" w:type="pct"/>
            <w:tcBorders>
              <w:top w:val="nil"/>
              <w:left w:val="nil"/>
              <w:bottom w:val="single" w:sz="8" w:space="0" w:color="auto"/>
              <w:right w:val="single" w:sz="8" w:space="0" w:color="auto"/>
            </w:tcBorders>
            <w:tcMar>
              <w:top w:w="0" w:type="dxa"/>
              <w:left w:w="108" w:type="dxa"/>
              <w:bottom w:w="0" w:type="dxa"/>
              <w:right w:w="108" w:type="dxa"/>
            </w:tcMar>
          </w:tcPr>
          <w:p w14:paraId="04BD8647" w14:textId="77777777" w:rsidR="00B53E54" w:rsidRPr="0043705D" w:rsidRDefault="00B53E54" w:rsidP="00072379">
            <w:pPr>
              <w:ind w:left="720" w:hanging="360"/>
              <w:rPr>
                <w:rFonts w:ascii="Times New Roman" w:eastAsia="Calibri" w:hAnsi="Times New Roman"/>
              </w:rPr>
            </w:pPr>
          </w:p>
        </w:tc>
      </w:tr>
      <w:tr w:rsidR="00B53E54" w:rsidRPr="0043705D" w14:paraId="5A813B60" w14:textId="77777777" w:rsidTr="00072379">
        <w:trPr>
          <w:trHeight w:val="288"/>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89B7B" w14:textId="77777777" w:rsidR="00B53E54" w:rsidRPr="0043705D" w:rsidRDefault="00B53E54" w:rsidP="00072379">
            <w:pPr>
              <w:ind w:left="720" w:hanging="360"/>
              <w:rPr>
                <w:rFonts w:ascii="Times New Roman" w:eastAsia="Calibri" w:hAnsi="Times New Roman"/>
              </w:rPr>
            </w:pP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14:paraId="32D16B77" w14:textId="77777777" w:rsidR="00B53E54" w:rsidRPr="0043705D" w:rsidRDefault="00B53E54" w:rsidP="00072379">
            <w:pPr>
              <w:ind w:left="720" w:hanging="360"/>
              <w:rPr>
                <w:rFonts w:ascii="Times New Roman" w:eastAsia="Calibri" w:hAnsi="Times New Roman"/>
              </w:rPr>
            </w:pPr>
            <w:r w:rsidRPr="0043705D">
              <w:rPr>
                <w:rFonts w:ascii="Times New Roman" w:eastAsia="Calibri" w:hAnsi="Times New Roman"/>
              </w:rPr>
              <w:t>Deliverable C</w:t>
            </w:r>
          </w:p>
        </w:tc>
        <w:tc>
          <w:tcPr>
            <w:tcW w:w="2333" w:type="pct"/>
            <w:tcBorders>
              <w:top w:val="nil"/>
              <w:left w:val="nil"/>
              <w:bottom w:val="single" w:sz="8" w:space="0" w:color="auto"/>
              <w:right w:val="single" w:sz="8" w:space="0" w:color="auto"/>
            </w:tcBorders>
            <w:tcMar>
              <w:top w:w="0" w:type="dxa"/>
              <w:left w:w="108" w:type="dxa"/>
              <w:bottom w:w="0" w:type="dxa"/>
              <w:right w:w="108" w:type="dxa"/>
            </w:tcMar>
          </w:tcPr>
          <w:p w14:paraId="27148D66" w14:textId="77777777" w:rsidR="00B53E54" w:rsidRPr="0043705D" w:rsidRDefault="00B53E54" w:rsidP="00072379">
            <w:pPr>
              <w:ind w:left="720" w:hanging="360"/>
              <w:rPr>
                <w:rFonts w:ascii="Times New Roman" w:eastAsia="Calibri" w:hAnsi="Times New Roman"/>
              </w:rPr>
            </w:pPr>
          </w:p>
        </w:tc>
      </w:tr>
      <w:tr w:rsidR="00B53E54" w:rsidRPr="0043705D" w14:paraId="3A5C59A9" w14:textId="77777777" w:rsidTr="00072379">
        <w:trPr>
          <w:trHeight w:val="288"/>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CFA9FE" w14:textId="77777777" w:rsidR="00B53E54" w:rsidRPr="0043705D" w:rsidRDefault="00B53E54" w:rsidP="00072379">
            <w:pPr>
              <w:ind w:left="720" w:hanging="360"/>
              <w:rPr>
                <w:rFonts w:ascii="Times New Roman" w:eastAsia="Calibri" w:hAnsi="Times New Roman"/>
              </w:rPr>
            </w:pPr>
          </w:p>
        </w:tc>
        <w:tc>
          <w:tcPr>
            <w:tcW w:w="2530" w:type="pct"/>
            <w:tcBorders>
              <w:top w:val="nil"/>
              <w:left w:val="nil"/>
              <w:bottom w:val="single" w:sz="8" w:space="0" w:color="auto"/>
              <w:right w:val="single" w:sz="8" w:space="0" w:color="auto"/>
            </w:tcBorders>
            <w:tcMar>
              <w:top w:w="0" w:type="dxa"/>
              <w:left w:w="108" w:type="dxa"/>
              <w:bottom w:w="0" w:type="dxa"/>
              <w:right w:w="108" w:type="dxa"/>
            </w:tcMar>
          </w:tcPr>
          <w:p w14:paraId="7BB94020" w14:textId="77777777" w:rsidR="00B53E54" w:rsidRPr="0043705D" w:rsidRDefault="00B53E54" w:rsidP="00072379">
            <w:pPr>
              <w:ind w:left="720" w:hanging="360"/>
              <w:rPr>
                <w:rFonts w:ascii="Times New Roman" w:eastAsia="Calibri" w:hAnsi="Times New Roman"/>
              </w:rPr>
            </w:pPr>
          </w:p>
        </w:tc>
        <w:tc>
          <w:tcPr>
            <w:tcW w:w="2333" w:type="pct"/>
            <w:tcBorders>
              <w:top w:val="nil"/>
              <w:left w:val="nil"/>
              <w:bottom w:val="single" w:sz="8" w:space="0" w:color="auto"/>
              <w:right w:val="single" w:sz="8" w:space="0" w:color="auto"/>
            </w:tcBorders>
            <w:tcMar>
              <w:top w:w="0" w:type="dxa"/>
              <w:left w:w="108" w:type="dxa"/>
              <w:bottom w:w="0" w:type="dxa"/>
              <w:right w:w="108" w:type="dxa"/>
            </w:tcMar>
          </w:tcPr>
          <w:p w14:paraId="0CDDF713" w14:textId="77777777" w:rsidR="00B53E54" w:rsidRPr="0043705D" w:rsidRDefault="00B53E54" w:rsidP="00072379">
            <w:pPr>
              <w:ind w:left="720" w:hanging="360"/>
              <w:rPr>
                <w:rFonts w:ascii="Times New Roman" w:eastAsia="Calibri" w:hAnsi="Times New Roman"/>
              </w:rPr>
            </w:pPr>
          </w:p>
        </w:tc>
      </w:tr>
    </w:tbl>
    <w:p w14:paraId="03E8865C" w14:textId="77777777" w:rsidR="00B53E54" w:rsidRPr="0043705D" w:rsidRDefault="00B53E54" w:rsidP="00B53E54">
      <w:pPr>
        <w:keepNext/>
        <w:numPr>
          <w:ilvl w:val="2"/>
          <w:numId w:val="0"/>
        </w:numPr>
        <w:tabs>
          <w:tab w:val="num" w:pos="720"/>
        </w:tabs>
        <w:spacing w:before="240" w:after="60"/>
        <w:ind w:left="720"/>
        <w:outlineLvl w:val="2"/>
        <w:rPr>
          <w:rFonts w:ascii="Times New Roman" w:hAnsi="Times New Roman"/>
        </w:rPr>
      </w:pPr>
      <w:bookmarkStart w:id="43" w:name="_Toc201133614"/>
      <w:r w:rsidRPr="0043705D">
        <w:rPr>
          <w:rFonts w:ascii="Times New Roman" w:hAnsi="Times New Roman"/>
        </w:rPr>
        <w:t>Example: DELIVERABLES MATRIX</w:t>
      </w:r>
    </w:p>
    <w:p w14:paraId="0A77225C" w14:textId="77777777" w:rsidR="00B53E54" w:rsidRPr="0043705D" w:rsidRDefault="00B53E54" w:rsidP="00B53E54">
      <w:pPr>
        <w:ind w:left="720"/>
        <w:rPr>
          <w:rFonts w:ascii="Times New Roman" w:eastAsia="Calibri" w:hAnsi="Times New Roman"/>
        </w:rPr>
      </w:pPr>
    </w:p>
    <w:tbl>
      <w:tblPr>
        <w:tblW w:w="4672" w:type="pct"/>
        <w:tblInd w:w="710" w:type="dxa"/>
        <w:tblCellMar>
          <w:left w:w="0" w:type="dxa"/>
          <w:right w:w="0" w:type="dxa"/>
        </w:tblCellMar>
        <w:tblLook w:val="04A0" w:firstRow="1" w:lastRow="0" w:firstColumn="1" w:lastColumn="0" w:noHBand="0" w:noVBand="1"/>
      </w:tblPr>
      <w:tblGrid>
        <w:gridCol w:w="843"/>
        <w:gridCol w:w="4047"/>
        <w:gridCol w:w="2070"/>
        <w:gridCol w:w="1767"/>
      </w:tblGrid>
      <w:tr w:rsidR="00B53E54" w:rsidRPr="0043705D" w14:paraId="231E5AE2" w14:textId="77777777" w:rsidTr="00072379">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6DD9F9" w14:textId="77777777" w:rsidR="00B53E54" w:rsidRPr="0043705D" w:rsidRDefault="00B53E54" w:rsidP="00072379">
            <w:pPr>
              <w:ind w:left="720" w:hanging="360"/>
              <w:jc w:val="center"/>
              <w:rPr>
                <w:rFonts w:ascii="Times New Roman" w:eastAsia="Calibri" w:hAnsi="Times New Roman"/>
                <w:b/>
                <w:bCs/>
              </w:rPr>
            </w:pPr>
            <w:r w:rsidRPr="0043705D">
              <w:rPr>
                <w:rFonts w:ascii="Times New Roman" w:eastAsia="Calibri" w:hAnsi="Times New Roman"/>
                <w:b/>
                <w:bCs/>
              </w:rPr>
              <w:t>ID</w:t>
            </w:r>
          </w:p>
        </w:tc>
        <w:tc>
          <w:tcPr>
            <w:tcW w:w="2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FE1EC" w14:textId="77777777" w:rsidR="00B53E54" w:rsidRPr="0043705D" w:rsidRDefault="00B53E54" w:rsidP="00072379">
            <w:pPr>
              <w:ind w:left="720" w:hanging="360"/>
              <w:jc w:val="center"/>
              <w:rPr>
                <w:rFonts w:ascii="Times New Roman" w:eastAsia="Calibri" w:hAnsi="Times New Roman"/>
                <w:b/>
                <w:bCs/>
              </w:rPr>
            </w:pPr>
            <w:r w:rsidRPr="0043705D">
              <w:rPr>
                <w:rFonts w:ascii="Times New Roman" w:eastAsia="Calibri" w:hAnsi="Times New Roman"/>
                <w:b/>
                <w:bCs/>
              </w:rPr>
              <w:t>Acceptance Criteria</w:t>
            </w:r>
          </w:p>
        </w:tc>
        <w:tc>
          <w:tcPr>
            <w:tcW w:w="1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9B0AFA" w14:textId="77777777" w:rsidR="00B53E54" w:rsidRPr="0043705D" w:rsidRDefault="00B53E54" w:rsidP="00072379">
            <w:pPr>
              <w:ind w:left="720"/>
              <w:jc w:val="center"/>
              <w:rPr>
                <w:rFonts w:ascii="Times New Roman" w:eastAsia="Calibri" w:hAnsi="Times New Roman"/>
              </w:rPr>
            </w:pPr>
            <w:r w:rsidRPr="0043705D">
              <w:rPr>
                <w:rFonts w:ascii="Times New Roman" w:eastAsia="Calibri" w:hAnsi="Times New Roman"/>
              </w:rPr>
              <w:t>Est Completion Date</w:t>
            </w:r>
          </w:p>
          <w:p w14:paraId="0A00F68F" w14:textId="77777777" w:rsidR="00B53E54" w:rsidRPr="0043705D" w:rsidRDefault="00B53E54" w:rsidP="00072379">
            <w:pPr>
              <w:ind w:left="720" w:hanging="360"/>
              <w:jc w:val="center"/>
              <w:rPr>
                <w:rFonts w:ascii="Times New Roman" w:eastAsia="Calibri" w:hAnsi="Times New Roman"/>
                <w:b/>
                <w:bCs/>
              </w:rPr>
            </w:pPr>
          </w:p>
        </w:tc>
        <w:tc>
          <w:tcPr>
            <w:tcW w:w="1181" w:type="pct"/>
            <w:tcBorders>
              <w:top w:val="single" w:sz="8" w:space="0" w:color="auto"/>
              <w:left w:val="nil"/>
              <w:bottom w:val="single" w:sz="8" w:space="0" w:color="auto"/>
              <w:right w:val="single" w:sz="8" w:space="0" w:color="auto"/>
            </w:tcBorders>
          </w:tcPr>
          <w:p w14:paraId="61FF8857" w14:textId="77777777" w:rsidR="00B53E54" w:rsidRPr="0043705D" w:rsidRDefault="00B53E54" w:rsidP="00072379">
            <w:pPr>
              <w:ind w:left="720"/>
              <w:jc w:val="center"/>
              <w:rPr>
                <w:rFonts w:ascii="Times New Roman" w:eastAsia="Calibri" w:hAnsi="Times New Roman"/>
              </w:rPr>
            </w:pPr>
            <w:r w:rsidRPr="0043705D">
              <w:rPr>
                <w:rFonts w:ascii="Times New Roman" w:eastAsia="Calibri" w:hAnsi="Times New Roman"/>
              </w:rPr>
              <w:t>Quoted Cost</w:t>
            </w:r>
          </w:p>
        </w:tc>
      </w:tr>
      <w:tr w:rsidR="00B53E54" w:rsidRPr="0043705D" w14:paraId="1B955C46" w14:textId="77777777" w:rsidTr="00072379">
        <w:trPr>
          <w:trHeight w:val="288"/>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14B71" w14:textId="77777777" w:rsidR="00B53E54" w:rsidRPr="0043705D" w:rsidRDefault="00B53E54" w:rsidP="00072379">
            <w:pPr>
              <w:ind w:left="720" w:hanging="360"/>
              <w:rPr>
                <w:rFonts w:ascii="Times New Roman" w:eastAsia="Calibri" w:hAnsi="Times New Roman"/>
              </w:rPr>
            </w:pPr>
          </w:p>
        </w:tc>
        <w:tc>
          <w:tcPr>
            <w:tcW w:w="2487" w:type="pct"/>
            <w:tcBorders>
              <w:top w:val="nil"/>
              <w:left w:val="nil"/>
              <w:bottom w:val="single" w:sz="8" w:space="0" w:color="auto"/>
              <w:right w:val="single" w:sz="8" w:space="0" w:color="auto"/>
            </w:tcBorders>
            <w:tcMar>
              <w:top w:w="0" w:type="dxa"/>
              <w:left w:w="108" w:type="dxa"/>
              <w:bottom w:w="0" w:type="dxa"/>
              <w:right w:w="108" w:type="dxa"/>
            </w:tcMar>
            <w:hideMark/>
          </w:tcPr>
          <w:p w14:paraId="070828DD" w14:textId="77777777" w:rsidR="00B53E54" w:rsidRPr="0043705D" w:rsidRDefault="00B53E54" w:rsidP="00B53E54">
            <w:pPr>
              <w:numPr>
                <w:ilvl w:val="0"/>
                <w:numId w:val="3"/>
              </w:numPr>
              <w:contextualSpacing/>
              <w:rPr>
                <w:rFonts w:ascii="Times New Roman" w:eastAsia="Calibri" w:hAnsi="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tcPr>
          <w:p w14:paraId="5F144E98" w14:textId="77777777" w:rsidR="00B53E54" w:rsidRPr="0043705D" w:rsidRDefault="00B53E54" w:rsidP="00072379">
            <w:pPr>
              <w:ind w:left="720" w:hanging="360"/>
              <w:rPr>
                <w:rFonts w:ascii="Times New Roman" w:eastAsia="Calibri" w:hAnsi="Times New Roman"/>
              </w:rPr>
            </w:pPr>
          </w:p>
        </w:tc>
        <w:tc>
          <w:tcPr>
            <w:tcW w:w="1181" w:type="pct"/>
            <w:tcBorders>
              <w:top w:val="nil"/>
              <w:left w:val="nil"/>
              <w:bottom w:val="single" w:sz="8" w:space="0" w:color="auto"/>
              <w:right w:val="single" w:sz="8" w:space="0" w:color="auto"/>
            </w:tcBorders>
          </w:tcPr>
          <w:p w14:paraId="291812C8" w14:textId="77777777" w:rsidR="00B53E54" w:rsidRPr="0043705D" w:rsidRDefault="00B53E54" w:rsidP="00072379">
            <w:pPr>
              <w:ind w:left="720" w:hanging="360"/>
              <w:rPr>
                <w:rFonts w:ascii="Times New Roman" w:eastAsia="Calibri" w:hAnsi="Times New Roman"/>
              </w:rPr>
            </w:pPr>
          </w:p>
        </w:tc>
      </w:tr>
      <w:tr w:rsidR="00B53E54" w:rsidRPr="0043705D" w14:paraId="5AB1F1BB" w14:textId="77777777" w:rsidTr="00072379">
        <w:trPr>
          <w:trHeight w:val="288"/>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1A632" w14:textId="77777777" w:rsidR="00B53E54" w:rsidRPr="0043705D" w:rsidRDefault="00B53E54" w:rsidP="00072379">
            <w:pPr>
              <w:ind w:left="720"/>
              <w:rPr>
                <w:rFonts w:ascii="Times New Roman" w:eastAsia="Calibri" w:hAnsi="Times New Roman"/>
              </w:rPr>
            </w:pPr>
          </w:p>
        </w:tc>
        <w:tc>
          <w:tcPr>
            <w:tcW w:w="2487" w:type="pct"/>
            <w:tcBorders>
              <w:top w:val="nil"/>
              <w:left w:val="nil"/>
              <w:bottom w:val="single" w:sz="8" w:space="0" w:color="auto"/>
              <w:right w:val="single" w:sz="8" w:space="0" w:color="auto"/>
            </w:tcBorders>
            <w:tcMar>
              <w:top w:w="0" w:type="dxa"/>
              <w:left w:w="108" w:type="dxa"/>
              <w:bottom w:w="0" w:type="dxa"/>
              <w:right w:w="108" w:type="dxa"/>
            </w:tcMar>
            <w:hideMark/>
          </w:tcPr>
          <w:p w14:paraId="7651B1EA" w14:textId="77777777" w:rsidR="00B53E54" w:rsidRPr="0043705D" w:rsidRDefault="00B53E54" w:rsidP="00B53E54">
            <w:pPr>
              <w:numPr>
                <w:ilvl w:val="0"/>
                <w:numId w:val="3"/>
              </w:numPr>
              <w:contextualSpacing/>
              <w:rPr>
                <w:rFonts w:ascii="Times New Roman" w:eastAsia="Calibri" w:hAnsi="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tcPr>
          <w:p w14:paraId="37235179" w14:textId="77777777" w:rsidR="00B53E54" w:rsidRPr="0043705D" w:rsidRDefault="00B53E54" w:rsidP="00072379">
            <w:pPr>
              <w:ind w:left="720" w:hanging="360"/>
              <w:rPr>
                <w:rFonts w:ascii="Times New Roman" w:eastAsia="Calibri" w:hAnsi="Times New Roman"/>
              </w:rPr>
            </w:pPr>
          </w:p>
        </w:tc>
        <w:tc>
          <w:tcPr>
            <w:tcW w:w="1181" w:type="pct"/>
            <w:tcBorders>
              <w:top w:val="nil"/>
              <w:left w:val="nil"/>
              <w:bottom w:val="single" w:sz="8" w:space="0" w:color="auto"/>
              <w:right w:val="single" w:sz="8" w:space="0" w:color="auto"/>
            </w:tcBorders>
          </w:tcPr>
          <w:p w14:paraId="60F96559" w14:textId="77777777" w:rsidR="00B53E54" w:rsidRPr="0043705D" w:rsidRDefault="00B53E54" w:rsidP="00072379">
            <w:pPr>
              <w:ind w:left="720" w:hanging="360"/>
              <w:rPr>
                <w:rFonts w:ascii="Times New Roman" w:eastAsia="Calibri" w:hAnsi="Times New Roman"/>
              </w:rPr>
            </w:pPr>
          </w:p>
        </w:tc>
      </w:tr>
      <w:tr w:rsidR="00B53E54" w:rsidRPr="0043705D" w14:paraId="0A2530B8" w14:textId="77777777" w:rsidTr="00072379">
        <w:trPr>
          <w:trHeight w:val="288"/>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36A12" w14:textId="77777777" w:rsidR="00B53E54" w:rsidRPr="0043705D" w:rsidRDefault="00B53E54" w:rsidP="00072379">
            <w:pPr>
              <w:ind w:left="720" w:hanging="360"/>
              <w:rPr>
                <w:rFonts w:ascii="Times New Roman" w:eastAsia="Calibri" w:hAnsi="Times New Roman"/>
              </w:rPr>
            </w:pPr>
          </w:p>
        </w:tc>
        <w:tc>
          <w:tcPr>
            <w:tcW w:w="2487" w:type="pct"/>
            <w:tcBorders>
              <w:top w:val="nil"/>
              <w:left w:val="nil"/>
              <w:bottom w:val="single" w:sz="8" w:space="0" w:color="auto"/>
              <w:right w:val="single" w:sz="8" w:space="0" w:color="auto"/>
            </w:tcBorders>
            <w:tcMar>
              <w:top w:w="0" w:type="dxa"/>
              <w:left w:w="108" w:type="dxa"/>
              <w:bottom w:w="0" w:type="dxa"/>
              <w:right w:w="108" w:type="dxa"/>
            </w:tcMar>
            <w:hideMark/>
          </w:tcPr>
          <w:p w14:paraId="6D593E41" w14:textId="77777777" w:rsidR="00B53E54" w:rsidRPr="0043705D" w:rsidRDefault="00B53E54" w:rsidP="00B53E54">
            <w:pPr>
              <w:numPr>
                <w:ilvl w:val="0"/>
                <w:numId w:val="3"/>
              </w:numPr>
              <w:contextualSpacing/>
              <w:rPr>
                <w:rFonts w:ascii="Times New Roman" w:eastAsia="Calibri" w:hAnsi="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tcPr>
          <w:p w14:paraId="13B63E6C" w14:textId="77777777" w:rsidR="00B53E54" w:rsidRPr="0043705D" w:rsidRDefault="00B53E54" w:rsidP="00072379">
            <w:pPr>
              <w:ind w:left="720" w:hanging="360"/>
              <w:rPr>
                <w:rFonts w:ascii="Times New Roman" w:eastAsia="Calibri" w:hAnsi="Times New Roman"/>
              </w:rPr>
            </w:pPr>
          </w:p>
        </w:tc>
        <w:tc>
          <w:tcPr>
            <w:tcW w:w="1181" w:type="pct"/>
            <w:tcBorders>
              <w:top w:val="nil"/>
              <w:left w:val="nil"/>
              <w:bottom w:val="single" w:sz="8" w:space="0" w:color="auto"/>
              <w:right w:val="single" w:sz="8" w:space="0" w:color="auto"/>
            </w:tcBorders>
          </w:tcPr>
          <w:p w14:paraId="518583FC" w14:textId="77777777" w:rsidR="00B53E54" w:rsidRPr="0043705D" w:rsidRDefault="00B53E54" w:rsidP="00072379">
            <w:pPr>
              <w:ind w:left="720" w:hanging="360"/>
              <w:rPr>
                <w:rFonts w:ascii="Times New Roman" w:eastAsia="Calibri" w:hAnsi="Times New Roman"/>
              </w:rPr>
            </w:pPr>
          </w:p>
        </w:tc>
      </w:tr>
      <w:tr w:rsidR="00B53E54" w:rsidRPr="0043705D" w14:paraId="707BCE58" w14:textId="77777777" w:rsidTr="00072379">
        <w:trPr>
          <w:trHeight w:val="288"/>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CAB1F9" w14:textId="77777777" w:rsidR="00B53E54" w:rsidRPr="0043705D" w:rsidRDefault="00B53E54" w:rsidP="00072379">
            <w:pPr>
              <w:ind w:left="720" w:hanging="360"/>
              <w:rPr>
                <w:rFonts w:ascii="Times New Roman" w:eastAsia="Calibri" w:hAnsi="Times New Roman"/>
              </w:rPr>
            </w:pPr>
          </w:p>
        </w:tc>
        <w:tc>
          <w:tcPr>
            <w:tcW w:w="2487" w:type="pct"/>
            <w:tcBorders>
              <w:top w:val="nil"/>
              <w:left w:val="nil"/>
              <w:bottom w:val="single" w:sz="8" w:space="0" w:color="auto"/>
              <w:right w:val="single" w:sz="8" w:space="0" w:color="auto"/>
            </w:tcBorders>
            <w:tcMar>
              <w:top w:w="0" w:type="dxa"/>
              <w:left w:w="108" w:type="dxa"/>
              <w:bottom w:w="0" w:type="dxa"/>
              <w:right w:w="108" w:type="dxa"/>
            </w:tcMar>
          </w:tcPr>
          <w:p w14:paraId="2E1A80F7" w14:textId="77777777" w:rsidR="00B53E54" w:rsidRPr="0043705D" w:rsidRDefault="00B53E54" w:rsidP="00B53E54">
            <w:pPr>
              <w:numPr>
                <w:ilvl w:val="0"/>
                <w:numId w:val="3"/>
              </w:numPr>
              <w:contextualSpacing/>
              <w:rPr>
                <w:rFonts w:ascii="Times New Roman" w:eastAsia="Calibri" w:hAnsi="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tcPr>
          <w:p w14:paraId="49D23F99" w14:textId="77777777" w:rsidR="00B53E54" w:rsidRPr="0043705D" w:rsidRDefault="00B53E54" w:rsidP="00072379">
            <w:pPr>
              <w:ind w:left="720" w:hanging="360"/>
              <w:rPr>
                <w:rFonts w:ascii="Times New Roman" w:eastAsia="Calibri" w:hAnsi="Times New Roman"/>
              </w:rPr>
            </w:pPr>
          </w:p>
          <w:p w14:paraId="21DEAF72" w14:textId="77777777" w:rsidR="00B53E54" w:rsidRPr="0043705D" w:rsidRDefault="00B53E54" w:rsidP="00072379">
            <w:pPr>
              <w:ind w:left="720" w:hanging="360"/>
              <w:rPr>
                <w:rFonts w:ascii="Times New Roman" w:eastAsia="Calibri" w:hAnsi="Times New Roman"/>
              </w:rPr>
            </w:pPr>
          </w:p>
        </w:tc>
        <w:tc>
          <w:tcPr>
            <w:tcW w:w="1181" w:type="pct"/>
            <w:tcBorders>
              <w:top w:val="nil"/>
              <w:left w:val="nil"/>
              <w:bottom w:val="single" w:sz="8" w:space="0" w:color="auto"/>
              <w:right w:val="single" w:sz="8" w:space="0" w:color="auto"/>
            </w:tcBorders>
          </w:tcPr>
          <w:p w14:paraId="76FD5A3D" w14:textId="77777777" w:rsidR="00B53E54" w:rsidRPr="0043705D" w:rsidRDefault="00B53E54" w:rsidP="00072379">
            <w:pPr>
              <w:ind w:left="720" w:hanging="360"/>
              <w:rPr>
                <w:rFonts w:ascii="Times New Roman" w:eastAsia="Calibri" w:hAnsi="Times New Roman"/>
              </w:rPr>
            </w:pPr>
          </w:p>
        </w:tc>
      </w:tr>
      <w:tr w:rsidR="00B53E54" w:rsidRPr="0043705D" w14:paraId="02320E65" w14:textId="77777777" w:rsidTr="00072379">
        <w:trPr>
          <w:trHeight w:val="288"/>
        </w:trPr>
        <w:tc>
          <w:tcPr>
            <w:tcW w:w="14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58A7ED4B" w14:textId="77777777" w:rsidR="00B53E54" w:rsidRPr="0043705D" w:rsidRDefault="00B53E54" w:rsidP="00072379">
            <w:pPr>
              <w:ind w:left="720" w:hanging="360"/>
              <w:rPr>
                <w:rFonts w:ascii="Times New Roman" w:eastAsia="Calibri" w:hAnsi="Times New Roman"/>
              </w:rPr>
            </w:pPr>
          </w:p>
        </w:tc>
        <w:tc>
          <w:tcPr>
            <w:tcW w:w="2487"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3D4742AB" w14:textId="77777777" w:rsidR="00B53E54" w:rsidRPr="0043705D" w:rsidRDefault="00B53E54" w:rsidP="00072379">
            <w:pPr>
              <w:ind w:left="720"/>
              <w:contextualSpacing/>
              <w:rPr>
                <w:rFonts w:ascii="Times New Roman" w:eastAsia="Calibri" w:hAnsi="Times New Roman"/>
              </w:rPr>
            </w:pPr>
          </w:p>
        </w:tc>
        <w:tc>
          <w:tcPr>
            <w:tcW w:w="1186"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71D56D97" w14:textId="77777777" w:rsidR="00B53E54" w:rsidRPr="0043705D" w:rsidRDefault="00B53E54" w:rsidP="00072379">
            <w:pPr>
              <w:ind w:left="720" w:hanging="360"/>
              <w:rPr>
                <w:rFonts w:ascii="Times New Roman" w:eastAsia="Calibri" w:hAnsi="Times New Roman"/>
              </w:rPr>
            </w:pPr>
          </w:p>
        </w:tc>
        <w:tc>
          <w:tcPr>
            <w:tcW w:w="1181" w:type="pct"/>
            <w:tcBorders>
              <w:top w:val="single" w:sz="8" w:space="0" w:color="auto"/>
              <w:left w:val="single" w:sz="6" w:space="0" w:color="auto"/>
              <w:bottom w:val="single" w:sz="8" w:space="0" w:color="auto"/>
              <w:right w:val="single" w:sz="8" w:space="0" w:color="auto"/>
            </w:tcBorders>
          </w:tcPr>
          <w:p w14:paraId="23DA2109" w14:textId="77777777" w:rsidR="00B53E54" w:rsidRPr="0043705D" w:rsidRDefault="00B53E54" w:rsidP="00072379">
            <w:pPr>
              <w:ind w:left="720" w:hanging="360"/>
              <w:rPr>
                <w:rFonts w:ascii="Times New Roman" w:eastAsia="Calibri" w:hAnsi="Times New Roman"/>
              </w:rPr>
            </w:pPr>
          </w:p>
        </w:tc>
      </w:tr>
      <w:tr w:rsidR="00B53E54" w:rsidRPr="0043705D" w14:paraId="0ADE6F77" w14:textId="77777777" w:rsidTr="00072379">
        <w:trPr>
          <w:trHeight w:val="288"/>
        </w:trPr>
        <w:tc>
          <w:tcPr>
            <w:tcW w:w="14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555EEE0A" w14:textId="77777777" w:rsidR="00B53E54" w:rsidRPr="0043705D" w:rsidRDefault="00B53E54" w:rsidP="00072379">
            <w:pPr>
              <w:ind w:left="720" w:hanging="360"/>
              <w:rPr>
                <w:rFonts w:ascii="Times New Roman" w:eastAsia="Calibri" w:hAnsi="Times New Roman"/>
              </w:rPr>
            </w:pPr>
          </w:p>
        </w:tc>
        <w:tc>
          <w:tcPr>
            <w:tcW w:w="2487"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35DEDC10" w14:textId="77777777" w:rsidR="00B53E54" w:rsidRPr="0043705D" w:rsidRDefault="00B53E54" w:rsidP="00072379">
            <w:pPr>
              <w:ind w:left="720"/>
              <w:contextualSpacing/>
              <w:rPr>
                <w:rFonts w:ascii="Times New Roman" w:eastAsia="Calibri" w:hAnsi="Times New Roman"/>
              </w:rPr>
            </w:pPr>
          </w:p>
        </w:tc>
        <w:tc>
          <w:tcPr>
            <w:tcW w:w="1186"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41AD27E8" w14:textId="77777777" w:rsidR="00B53E54" w:rsidRPr="0043705D" w:rsidRDefault="00B53E54" w:rsidP="00072379">
            <w:pPr>
              <w:ind w:left="720" w:hanging="360"/>
              <w:rPr>
                <w:rFonts w:ascii="Times New Roman" w:eastAsia="Calibri" w:hAnsi="Times New Roman"/>
              </w:rPr>
            </w:pPr>
          </w:p>
        </w:tc>
        <w:tc>
          <w:tcPr>
            <w:tcW w:w="1181" w:type="pct"/>
            <w:tcBorders>
              <w:top w:val="single" w:sz="8" w:space="0" w:color="auto"/>
              <w:left w:val="single" w:sz="6" w:space="0" w:color="auto"/>
              <w:bottom w:val="single" w:sz="8" w:space="0" w:color="auto"/>
              <w:right w:val="single" w:sz="8" w:space="0" w:color="auto"/>
            </w:tcBorders>
          </w:tcPr>
          <w:p w14:paraId="2AE0BDCF" w14:textId="77777777" w:rsidR="00B53E54" w:rsidRPr="0043705D" w:rsidRDefault="00B53E54" w:rsidP="00072379">
            <w:pPr>
              <w:ind w:left="720" w:hanging="360"/>
              <w:rPr>
                <w:rFonts w:ascii="Times New Roman" w:eastAsia="Calibri" w:hAnsi="Times New Roman"/>
              </w:rPr>
            </w:pPr>
          </w:p>
        </w:tc>
      </w:tr>
      <w:tr w:rsidR="00B53E54" w:rsidRPr="0043705D" w14:paraId="170D84F4" w14:textId="77777777" w:rsidTr="00072379">
        <w:trPr>
          <w:trHeight w:val="288"/>
        </w:trPr>
        <w:tc>
          <w:tcPr>
            <w:tcW w:w="14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1266E3BA" w14:textId="77777777" w:rsidR="00B53E54" w:rsidRPr="0043705D" w:rsidRDefault="00B53E54" w:rsidP="00072379">
            <w:pPr>
              <w:ind w:left="720" w:hanging="360"/>
              <w:rPr>
                <w:rFonts w:ascii="Times New Roman" w:eastAsia="Calibri" w:hAnsi="Times New Roman"/>
              </w:rPr>
            </w:pPr>
          </w:p>
        </w:tc>
        <w:tc>
          <w:tcPr>
            <w:tcW w:w="2487"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103B1297" w14:textId="77777777" w:rsidR="00B53E54" w:rsidRPr="0043705D" w:rsidRDefault="00B53E54" w:rsidP="00072379">
            <w:pPr>
              <w:ind w:left="720"/>
              <w:contextualSpacing/>
              <w:rPr>
                <w:rFonts w:ascii="Times New Roman" w:eastAsia="Calibri" w:hAnsi="Times New Roman"/>
              </w:rPr>
            </w:pPr>
          </w:p>
        </w:tc>
        <w:tc>
          <w:tcPr>
            <w:tcW w:w="1186"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4544F14A" w14:textId="77777777" w:rsidR="00B53E54" w:rsidRPr="0043705D" w:rsidRDefault="00B53E54" w:rsidP="00072379">
            <w:pPr>
              <w:ind w:left="720" w:hanging="360"/>
              <w:rPr>
                <w:rFonts w:ascii="Times New Roman" w:eastAsia="Calibri" w:hAnsi="Times New Roman"/>
              </w:rPr>
            </w:pPr>
          </w:p>
        </w:tc>
        <w:tc>
          <w:tcPr>
            <w:tcW w:w="1181" w:type="pct"/>
            <w:tcBorders>
              <w:top w:val="single" w:sz="8" w:space="0" w:color="auto"/>
              <w:left w:val="single" w:sz="6" w:space="0" w:color="auto"/>
              <w:bottom w:val="single" w:sz="8" w:space="0" w:color="auto"/>
              <w:right w:val="single" w:sz="8" w:space="0" w:color="auto"/>
            </w:tcBorders>
          </w:tcPr>
          <w:p w14:paraId="00E973D6" w14:textId="77777777" w:rsidR="00B53E54" w:rsidRPr="0043705D" w:rsidRDefault="00B53E54" w:rsidP="00072379">
            <w:pPr>
              <w:ind w:left="720" w:hanging="360"/>
              <w:rPr>
                <w:rFonts w:ascii="Times New Roman" w:eastAsia="Calibri" w:hAnsi="Times New Roman"/>
              </w:rPr>
            </w:pPr>
          </w:p>
        </w:tc>
      </w:tr>
      <w:tr w:rsidR="00B53E54" w:rsidRPr="0043705D" w14:paraId="3095D6FF" w14:textId="77777777" w:rsidTr="00072379">
        <w:trPr>
          <w:trHeight w:val="288"/>
        </w:trPr>
        <w:tc>
          <w:tcPr>
            <w:tcW w:w="14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7CB23E8F" w14:textId="77777777" w:rsidR="00B53E54" w:rsidRPr="0043705D" w:rsidRDefault="00B53E54" w:rsidP="00072379">
            <w:pPr>
              <w:ind w:left="720" w:hanging="360"/>
              <w:rPr>
                <w:rFonts w:ascii="Times New Roman" w:eastAsia="Calibri" w:hAnsi="Times New Roman"/>
              </w:rPr>
            </w:pPr>
          </w:p>
        </w:tc>
        <w:tc>
          <w:tcPr>
            <w:tcW w:w="2487"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5D16E8F3" w14:textId="77777777" w:rsidR="00B53E54" w:rsidRPr="0043705D" w:rsidRDefault="00B53E54" w:rsidP="00072379">
            <w:pPr>
              <w:ind w:left="720"/>
              <w:contextualSpacing/>
              <w:rPr>
                <w:rFonts w:ascii="Times New Roman" w:eastAsia="Calibri" w:hAnsi="Times New Roman"/>
              </w:rPr>
            </w:pPr>
            <w:r w:rsidRPr="0043705D">
              <w:rPr>
                <w:rFonts w:ascii="Times New Roman" w:eastAsia="Calibri" w:hAnsi="Times New Roman"/>
              </w:rPr>
              <w:t>Total</w:t>
            </w:r>
          </w:p>
        </w:tc>
        <w:tc>
          <w:tcPr>
            <w:tcW w:w="1186"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52F39136" w14:textId="77777777" w:rsidR="00B53E54" w:rsidRPr="0043705D" w:rsidRDefault="00B53E54" w:rsidP="00072379">
            <w:pPr>
              <w:ind w:left="720" w:hanging="360"/>
              <w:rPr>
                <w:rFonts w:ascii="Times New Roman" w:eastAsia="Calibri" w:hAnsi="Times New Roman"/>
              </w:rPr>
            </w:pPr>
          </w:p>
        </w:tc>
        <w:tc>
          <w:tcPr>
            <w:tcW w:w="1181" w:type="pct"/>
            <w:tcBorders>
              <w:top w:val="single" w:sz="8" w:space="0" w:color="auto"/>
              <w:left w:val="single" w:sz="6" w:space="0" w:color="auto"/>
              <w:bottom w:val="single" w:sz="8" w:space="0" w:color="auto"/>
              <w:right w:val="single" w:sz="8" w:space="0" w:color="auto"/>
            </w:tcBorders>
          </w:tcPr>
          <w:p w14:paraId="6516A3C6" w14:textId="77777777" w:rsidR="00B53E54" w:rsidRPr="0043705D" w:rsidRDefault="00B53E54" w:rsidP="00072379">
            <w:pPr>
              <w:ind w:left="720" w:hanging="360"/>
              <w:rPr>
                <w:rFonts w:ascii="Times New Roman" w:eastAsia="Calibri" w:hAnsi="Times New Roman"/>
              </w:rPr>
            </w:pPr>
          </w:p>
        </w:tc>
      </w:tr>
    </w:tbl>
    <w:p w14:paraId="7F65B5F8" w14:textId="77777777" w:rsidR="00B53E54" w:rsidRPr="0043705D" w:rsidRDefault="00B53E54" w:rsidP="00B53E54">
      <w:pPr>
        <w:keepNext/>
        <w:spacing w:before="240" w:after="60"/>
        <w:ind w:left="720"/>
        <w:outlineLvl w:val="2"/>
        <w:rPr>
          <w:rFonts w:ascii="Times New Roman" w:hAnsi="Times New Roman"/>
        </w:rPr>
      </w:pPr>
    </w:p>
    <w:p w14:paraId="7C02FA47" w14:textId="77777777" w:rsidR="00B53E54" w:rsidRPr="0043705D" w:rsidRDefault="00B53E54" w:rsidP="00B53E54">
      <w:pPr>
        <w:pStyle w:val="Heading1"/>
        <w:spacing w:before="480"/>
        <w:ind w:left="360" w:hanging="360"/>
        <w:contextualSpacing/>
        <w:rPr>
          <w:rFonts w:ascii="Times New Roman" w:hAnsi="Times New Roman"/>
          <w:sz w:val="24"/>
          <w:szCs w:val="24"/>
        </w:rPr>
      </w:pPr>
      <w:bookmarkStart w:id="44" w:name="_Toc201137008"/>
      <w:bookmarkStart w:id="45" w:name="_Toc222886982"/>
      <w:bookmarkStart w:id="46" w:name="_Toc201137011"/>
      <w:bookmarkStart w:id="47" w:name="_Toc201136933"/>
      <w:bookmarkStart w:id="48" w:name="_Toc222886983"/>
      <w:bookmarkStart w:id="49" w:name="_Toc201137012"/>
      <w:bookmarkStart w:id="50" w:name="_Toc201136934"/>
      <w:bookmarkStart w:id="51" w:name="_Toc201133618"/>
      <w:bookmarkStart w:id="52" w:name="_Toc222886985"/>
      <w:bookmarkStart w:id="53" w:name="_Toc201137015"/>
      <w:bookmarkStart w:id="54" w:name="_Toc201136936"/>
      <w:bookmarkStart w:id="55" w:name="_Toc201133621"/>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sz w:val="24"/>
          <w:szCs w:val="24"/>
        </w:rPr>
        <w:t>SOW AMENDMENTS</w:t>
      </w:r>
    </w:p>
    <w:p w14:paraId="19487A7E" w14:textId="77777777" w:rsidR="00B53E54" w:rsidRPr="0043705D" w:rsidRDefault="00B53E54" w:rsidP="00B53E54">
      <w:pPr>
        <w:ind w:left="360"/>
        <w:rPr>
          <w:rFonts w:ascii="Times New Roman" w:eastAsia="Calibri" w:hAnsi="Times New Roman"/>
        </w:rPr>
      </w:pPr>
      <w:bookmarkStart w:id="56" w:name="_Toc201133622"/>
      <w:bookmarkStart w:id="57" w:name="_Toc222886986"/>
      <w:bookmarkStart w:id="58" w:name="_Toc201137016"/>
      <w:bookmarkStart w:id="59" w:name="_Toc201136937"/>
      <w:bookmarkEnd w:id="56"/>
      <w:bookmarkEnd w:id="57"/>
      <w:bookmarkEnd w:id="58"/>
      <w:bookmarkEnd w:id="59"/>
      <w:r>
        <w:rPr>
          <w:rFonts w:ascii="Times New Roman" w:eastAsia="Calibri" w:hAnsi="Times New Roman"/>
        </w:rPr>
        <w:t>Change orders are</w:t>
      </w:r>
      <w:r w:rsidRPr="0043705D">
        <w:rPr>
          <w:rFonts w:ascii="Times New Roman" w:eastAsia="Calibri" w:hAnsi="Times New Roman"/>
        </w:rPr>
        <w:t xml:space="preserve"> not anticipate</w:t>
      </w:r>
      <w:r>
        <w:rPr>
          <w:rFonts w:ascii="Times New Roman" w:eastAsia="Calibri" w:hAnsi="Times New Roman"/>
        </w:rPr>
        <w:t>d</w:t>
      </w:r>
      <w:r w:rsidRPr="0043705D">
        <w:rPr>
          <w:rFonts w:ascii="Times New Roman" w:eastAsia="Calibri" w:hAnsi="Times New Roman"/>
        </w:rPr>
        <w:t xml:space="preserve">, however, if </w:t>
      </w:r>
      <w:r>
        <w:rPr>
          <w:rFonts w:ascii="Times New Roman" w:eastAsia="Calibri" w:hAnsi="Times New Roman"/>
        </w:rPr>
        <w:t>one</w:t>
      </w:r>
      <w:r w:rsidRPr="0043705D">
        <w:rPr>
          <w:rFonts w:ascii="Times New Roman" w:eastAsia="Calibri" w:hAnsi="Times New Roman"/>
        </w:rPr>
        <w:t xml:space="preserve"> becomes necessary, such work must be authorized by the State in writing before such work can proceed and require</w:t>
      </w:r>
      <w:r>
        <w:rPr>
          <w:rFonts w:ascii="Times New Roman" w:eastAsia="Calibri" w:hAnsi="Times New Roman"/>
        </w:rPr>
        <w:t>s</w:t>
      </w:r>
      <w:r w:rsidRPr="0043705D">
        <w:rPr>
          <w:rFonts w:ascii="Times New Roman" w:eastAsia="Calibri" w:hAnsi="Times New Roman"/>
        </w:rPr>
        <w:t xml:space="preserve"> an </w:t>
      </w:r>
      <w:r>
        <w:rPr>
          <w:rFonts w:ascii="Times New Roman" w:eastAsia="Calibri" w:hAnsi="Times New Roman"/>
        </w:rPr>
        <w:t>SOW A</w:t>
      </w:r>
      <w:r w:rsidRPr="0043705D">
        <w:rPr>
          <w:rFonts w:ascii="Times New Roman" w:eastAsia="Calibri" w:hAnsi="Times New Roman"/>
        </w:rPr>
        <w:t xml:space="preserve">mendment to the SOW Agreement. </w:t>
      </w:r>
      <w:r>
        <w:rPr>
          <w:rFonts w:ascii="Times New Roman" w:eastAsia="Calibri" w:hAnsi="Times New Roman"/>
        </w:rPr>
        <w:t>Reference Attachment D3.</w:t>
      </w:r>
    </w:p>
    <w:p w14:paraId="0C9001A1"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lastRenderedPageBreak/>
        <w:t>REFERENCES</w:t>
      </w:r>
    </w:p>
    <w:p w14:paraId="0B9B2667"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Provide the names, addresses, and phone numbers of at least three companies or State Agencies with whom you have transacted similar business in the last 12 months.  You must include contact names who can talk </w:t>
      </w:r>
      <w:proofErr w:type="gramStart"/>
      <w:r w:rsidRPr="0043705D">
        <w:rPr>
          <w:rFonts w:ascii="Times New Roman" w:eastAsia="Calibri" w:hAnsi="Times New Roman"/>
        </w:rPr>
        <w:t>knowledgeable</w:t>
      </w:r>
      <w:proofErr w:type="gramEnd"/>
      <w:r w:rsidRPr="0043705D">
        <w:rPr>
          <w:rFonts w:ascii="Times New Roman" w:eastAsia="Calibri" w:hAnsi="Times New Roman"/>
        </w:rPr>
        <w:t xml:space="preserve"> about performance and deliverables.</w:t>
      </w:r>
    </w:p>
    <w:p w14:paraId="5A1CF7A3" w14:textId="77777777" w:rsidR="00B53E54" w:rsidRPr="0043705D" w:rsidRDefault="00B53E54" w:rsidP="00B53E54">
      <w:pPr>
        <w:pStyle w:val="Heading1"/>
        <w:spacing w:before="480"/>
        <w:ind w:left="360" w:hanging="360"/>
        <w:contextualSpacing/>
        <w:rPr>
          <w:rFonts w:ascii="Times New Roman" w:eastAsia="Calibri" w:hAnsi="Times New Roman"/>
          <w:sz w:val="24"/>
          <w:szCs w:val="24"/>
        </w:rPr>
      </w:pPr>
      <w:r w:rsidRPr="0043705D">
        <w:rPr>
          <w:rFonts w:ascii="Times New Roman" w:eastAsia="Calibri" w:hAnsi="Times New Roman"/>
          <w:sz w:val="24"/>
          <w:szCs w:val="24"/>
        </w:rPr>
        <w:t>OFFSHORE OUTSOURCING</w:t>
      </w:r>
    </w:p>
    <w:p w14:paraId="2455073A"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Please indicate </w:t>
      </w:r>
      <w:proofErr w:type="gramStart"/>
      <w:r w:rsidRPr="0043705D">
        <w:rPr>
          <w:rFonts w:ascii="Times New Roman" w:eastAsia="Calibri" w:hAnsi="Times New Roman"/>
        </w:rPr>
        <w:t>whether or not</w:t>
      </w:r>
      <w:proofErr w:type="gramEnd"/>
      <w:r w:rsidRPr="0043705D">
        <w:rPr>
          <w:rFonts w:ascii="Times New Roman" w:eastAsia="Calibri" w:hAnsi="Times New Roman"/>
        </w:rPr>
        <w:t xml:space="preserve"> any services being provided are or will be outsourced as part of bidding on this project.  </w:t>
      </w:r>
    </w:p>
    <w:p w14:paraId="6D02FBD5"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SOW PROPOSAL FORMAT</w:t>
      </w:r>
    </w:p>
    <w:p w14:paraId="26840A53" w14:textId="77777777" w:rsidR="00B53E54" w:rsidRPr="0043705D" w:rsidRDefault="00B53E54" w:rsidP="00B53E54">
      <w:pPr>
        <w:rPr>
          <w:rFonts w:ascii="Times New Roman" w:eastAsia="Calibri" w:hAnsi="Times New Roman"/>
        </w:rPr>
      </w:pPr>
      <w:bookmarkStart w:id="60" w:name="_Toc222886988"/>
      <w:bookmarkStart w:id="61" w:name="_Toc201137019"/>
      <w:bookmarkEnd w:id="60"/>
      <w:bookmarkEnd w:id="61"/>
    </w:p>
    <w:p w14:paraId="328CD404"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Email PDF’s or Microsoft Office documents as set forth above under </w:t>
      </w:r>
      <w:bookmarkStart w:id="62" w:name="_Toc201133625"/>
      <w:r w:rsidRPr="0043705D">
        <w:rPr>
          <w:rFonts w:ascii="Times New Roman" w:eastAsia="Calibri" w:hAnsi="Times New Roman"/>
        </w:rPr>
        <w:t>SOW PROPOSAL SUBMISSIONS</w:t>
      </w:r>
    </w:p>
    <w:bookmarkEnd w:id="62"/>
    <w:p w14:paraId="5FAE6A54" w14:textId="77777777" w:rsidR="00B53E54" w:rsidRPr="0043705D" w:rsidRDefault="00B53E54" w:rsidP="00B53E54">
      <w:pPr>
        <w:rPr>
          <w:rFonts w:ascii="Times New Roman" w:eastAsia="Calibri" w:hAnsi="Times New Roman"/>
        </w:rPr>
      </w:pPr>
    </w:p>
    <w:p w14:paraId="4132004B"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A SOW RFP Proposal shall provide the following:</w:t>
      </w:r>
    </w:p>
    <w:p w14:paraId="1E06F4FD"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Proposed Services – Work Plan</w:t>
      </w:r>
    </w:p>
    <w:p w14:paraId="0BF15518" w14:textId="77777777" w:rsidR="00B53E54" w:rsidRPr="0043705D" w:rsidRDefault="00B53E54" w:rsidP="00B53E54">
      <w:pPr>
        <w:pStyle w:val="ListParagraph"/>
        <w:numPr>
          <w:ilvl w:val="2"/>
          <w:numId w:val="1"/>
        </w:numPr>
        <w:contextualSpacing/>
        <w:rPr>
          <w:rFonts w:ascii="Times New Roman" w:hAnsi="Times New Roman"/>
          <w:szCs w:val="24"/>
        </w:rPr>
      </w:pPr>
      <w:r w:rsidRPr="0043705D">
        <w:rPr>
          <w:rFonts w:ascii="Times New Roman" w:hAnsi="Times New Roman"/>
          <w:szCs w:val="24"/>
        </w:rPr>
        <w:t xml:space="preserve">Proposed </w:t>
      </w:r>
      <w:r>
        <w:rPr>
          <w:rFonts w:ascii="Times New Roman" w:hAnsi="Times New Roman"/>
          <w:szCs w:val="24"/>
        </w:rPr>
        <w:t>Services</w:t>
      </w:r>
      <w:r w:rsidRPr="0043705D">
        <w:rPr>
          <w:rFonts w:ascii="Times New Roman" w:hAnsi="Times New Roman"/>
          <w:szCs w:val="24"/>
        </w:rPr>
        <w:t xml:space="preserve">:  A description of the Contractor’s proposed </w:t>
      </w:r>
      <w:r>
        <w:rPr>
          <w:rFonts w:ascii="Times New Roman" w:hAnsi="Times New Roman"/>
          <w:szCs w:val="24"/>
        </w:rPr>
        <w:t>services</w:t>
      </w:r>
      <w:r w:rsidRPr="0043705D">
        <w:rPr>
          <w:rFonts w:ascii="Times New Roman" w:hAnsi="Times New Roman"/>
          <w:szCs w:val="24"/>
        </w:rPr>
        <w:t xml:space="preserve"> to accomplish the specified work requirements, including dates of completion.</w:t>
      </w:r>
    </w:p>
    <w:p w14:paraId="445A42A0" w14:textId="77777777" w:rsidR="00B53E54" w:rsidRPr="0043705D" w:rsidRDefault="00B53E54" w:rsidP="00B53E54">
      <w:pPr>
        <w:numPr>
          <w:ilvl w:val="2"/>
          <w:numId w:val="1"/>
        </w:numPr>
        <w:rPr>
          <w:rFonts w:ascii="Times New Roman" w:eastAsia="Calibri" w:hAnsi="Times New Roman"/>
        </w:rPr>
      </w:pPr>
      <w:r w:rsidRPr="0043705D">
        <w:rPr>
          <w:rFonts w:ascii="Times New Roman" w:eastAsia="Calibri" w:hAnsi="Times New Roman"/>
        </w:rPr>
        <w:t xml:space="preserve">Risk Assessment:  An assessment of any risks inherent in the work requirements </w:t>
      </w:r>
      <w:r>
        <w:rPr>
          <w:rFonts w:ascii="Times New Roman" w:eastAsia="Calibri" w:hAnsi="Times New Roman"/>
        </w:rPr>
        <w:t>and</w:t>
      </w:r>
      <w:r w:rsidRPr="0043705D">
        <w:rPr>
          <w:rFonts w:ascii="Times New Roman" w:eastAsia="Calibri" w:hAnsi="Times New Roman"/>
        </w:rPr>
        <w:t xml:space="preserve"> actions to mitigate these risks.</w:t>
      </w:r>
    </w:p>
    <w:p w14:paraId="55BAC3D9" w14:textId="77777777" w:rsidR="00B53E54" w:rsidRPr="0043705D" w:rsidRDefault="00B53E54" w:rsidP="00B53E54">
      <w:pPr>
        <w:numPr>
          <w:ilvl w:val="2"/>
          <w:numId w:val="1"/>
        </w:numPr>
        <w:rPr>
          <w:rFonts w:ascii="Times New Roman" w:eastAsia="Calibri" w:hAnsi="Times New Roman"/>
        </w:rPr>
      </w:pPr>
      <w:r w:rsidRPr="0043705D">
        <w:rPr>
          <w:rFonts w:ascii="Times New Roman" w:eastAsia="Calibri" w:hAnsi="Times New Roman"/>
        </w:rPr>
        <w:t xml:space="preserve">Proposed Tools:  A description of proposed tools that may be used to facilitate the work. </w:t>
      </w:r>
    </w:p>
    <w:p w14:paraId="78F83FDC" w14:textId="77777777" w:rsidR="00B53E54" w:rsidRPr="0043705D" w:rsidRDefault="00B53E54" w:rsidP="00B53E54">
      <w:pPr>
        <w:numPr>
          <w:ilvl w:val="2"/>
          <w:numId w:val="1"/>
        </w:numPr>
        <w:rPr>
          <w:rFonts w:ascii="Times New Roman" w:eastAsia="Calibri" w:hAnsi="Times New Roman"/>
        </w:rPr>
      </w:pPr>
      <w:r w:rsidRPr="0043705D">
        <w:rPr>
          <w:rFonts w:ascii="Times New Roman" w:eastAsia="Calibri" w:hAnsi="Times New Roman"/>
        </w:rPr>
        <w:t>Tasks and Deliverables:  A description of and the schedule for each task and deliverable, illustrated by a Gantt chart. Start and completion dates for each task, milestone, and deliverable shall be indicated. Must include deliverables specified in SOW-RFP as well as other deliverables that may be proposed by Contractor.</w:t>
      </w:r>
    </w:p>
    <w:p w14:paraId="66B6C791" w14:textId="77777777" w:rsidR="00B53E54" w:rsidRPr="0043705D" w:rsidRDefault="00B53E54" w:rsidP="00B53E54">
      <w:pPr>
        <w:numPr>
          <w:ilvl w:val="2"/>
          <w:numId w:val="1"/>
        </w:numPr>
        <w:rPr>
          <w:rFonts w:ascii="Times New Roman" w:eastAsia="Calibri" w:hAnsi="Times New Roman"/>
        </w:rPr>
      </w:pPr>
      <w:r w:rsidRPr="0043705D">
        <w:rPr>
          <w:rFonts w:ascii="Times New Roman" w:eastAsia="Calibri" w:hAnsi="Times New Roman"/>
        </w:rPr>
        <w:t>Work Breakdown Structure:  A detailed work breakdown structure and staffing schedule, with labor hours by skill category that will be applied to meet each milestone and deliverable, and to accomplish all specified work requirements.</w:t>
      </w:r>
    </w:p>
    <w:p w14:paraId="0D12EE34"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Proposed Personnel</w:t>
      </w:r>
    </w:p>
    <w:p w14:paraId="2A490347" w14:textId="77777777" w:rsidR="00B53E54" w:rsidRPr="0043705D" w:rsidRDefault="00B53E54" w:rsidP="00B53E54">
      <w:pPr>
        <w:numPr>
          <w:ilvl w:val="2"/>
          <w:numId w:val="4"/>
        </w:numPr>
        <w:rPr>
          <w:rFonts w:ascii="Times New Roman" w:eastAsia="Calibri" w:hAnsi="Times New Roman"/>
        </w:rPr>
      </w:pPr>
      <w:r w:rsidRPr="0043705D">
        <w:rPr>
          <w:rFonts w:ascii="Times New Roman" w:eastAsia="Calibri" w:hAnsi="Times New Roman"/>
        </w:rPr>
        <w:t xml:space="preserve">Identify all personnel by name and skill set who will be working on the project, include </w:t>
      </w:r>
      <w:proofErr w:type="gramStart"/>
      <w:r w:rsidRPr="0043705D">
        <w:rPr>
          <w:rFonts w:ascii="Times New Roman" w:eastAsia="Calibri" w:hAnsi="Times New Roman"/>
        </w:rPr>
        <w:t>resumes</w:t>
      </w:r>
      <w:proofErr w:type="gramEnd"/>
    </w:p>
    <w:p w14:paraId="4E0F9215" w14:textId="77777777" w:rsidR="00B53E54" w:rsidRPr="0043705D" w:rsidRDefault="00B53E54" w:rsidP="00B53E54">
      <w:pPr>
        <w:numPr>
          <w:ilvl w:val="2"/>
          <w:numId w:val="4"/>
        </w:numPr>
        <w:rPr>
          <w:rFonts w:ascii="Times New Roman" w:eastAsia="Calibri" w:hAnsi="Times New Roman"/>
        </w:rPr>
      </w:pPr>
      <w:r w:rsidRPr="0043705D">
        <w:rPr>
          <w:rFonts w:ascii="Times New Roman" w:eastAsia="Calibri" w:hAnsi="Times New Roman"/>
        </w:rPr>
        <w:t>Certification that all proposed personnel meet the minimum required qualifications and possess the required certifications to complete the work as required.</w:t>
      </w:r>
    </w:p>
    <w:p w14:paraId="466420EC" w14:textId="77777777" w:rsidR="00B53E54" w:rsidRPr="0043705D" w:rsidRDefault="00B53E54" w:rsidP="00B53E54">
      <w:pPr>
        <w:numPr>
          <w:ilvl w:val="2"/>
          <w:numId w:val="4"/>
        </w:numPr>
        <w:rPr>
          <w:rFonts w:ascii="Times New Roman" w:eastAsia="Calibri" w:hAnsi="Times New Roman"/>
        </w:rPr>
      </w:pPr>
      <w:r w:rsidRPr="0043705D">
        <w:rPr>
          <w:rFonts w:ascii="Times New Roman" w:eastAsia="Calibri" w:hAnsi="Times New Roman"/>
        </w:rPr>
        <w:t>Provide the names and titles of all key management personnel who will be involved with supervising the services rendered under the Agreement.</w:t>
      </w:r>
    </w:p>
    <w:p w14:paraId="0A4FC9CA"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Subcontractors</w:t>
      </w:r>
    </w:p>
    <w:p w14:paraId="31FD0BDF" w14:textId="77777777" w:rsidR="00B53E54" w:rsidRPr="0043705D" w:rsidRDefault="00B53E54" w:rsidP="00B53E54">
      <w:pPr>
        <w:ind w:left="1080"/>
        <w:rPr>
          <w:rFonts w:ascii="Times New Roman" w:eastAsia="Calibri" w:hAnsi="Times New Roman"/>
        </w:rPr>
      </w:pPr>
      <w:r w:rsidRPr="0043705D">
        <w:rPr>
          <w:rFonts w:ascii="Times New Roman" w:eastAsia="Calibri" w:hAnsi="Times New Roman"/>
        </w:rPr>
        <w:t xml:space="preserve">Identify all proposed subcontractors and their full roles that may be involved completing the Scope of Work. </w:t>
      </w:r>
      <w:r w:rsidRPr="00BA123B">
        <w:rPr>
          <w:rFonts w:ascii="Times New Roman" w:eastAsia="Calibri" w:hAnsi="Times New Roman"/>
          <w:b/>
        </w:rPr>
        <w:t>No work shall be subcontracted without knowledge of and approval by the State.</w:t>
      </w:r>
    </w:p>
    <w:p w14:paraId="53BD3A69"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State Assistance</w:t>
      </w:r>
    </w:p>
    <w:p w14:paraId="1D76A42A" w14:textId="31977CB8" w:rsidR="00B53E54" w:rsidRPr="0043705D" w:rsidRDefault="00B53E54" w:rsidP="00B53E54">
      <w:pPr>
        <w:ind w:left="1080"/>
        <w:rPr>
          <w:rFonts w:ascii="Times New Roman" w:eastAsia="Calibri" w:hAnsi="Times New Roman"/>
        </w:rPr>
      </w:pPr>
      <w:r w:rsidRPr="0043705D">
        <w:rPr>
          <w:rFonts w:ascii="Times New Roman" w:eastAsia="Calibri" w:hAnsi="Times New Roman"/>
        </w:rPr>
        <w:t>Provide an estimate of expectation</w:t>
      </w:r>
      <w:r w:rsidR="00227CAC">
        <w:rPr>
          <w:rFonts w:ascii="Times New Roman" w:eastAsia="Calibri" w:hAnsi="Times New Roman"/>
        </w:rPr>
        <w:t>s</w:t>
      </w:r>
      <w:r w:rsidRPr="0043705D">
        <w:rPr>
          <w:rFonts w:ascii="Times New Roman" w:eastAsia="Calibri" w:hAnsi="Times New Roman"/>
        </w:rPr>
        <w:t xml:space="preserve"> concerning participation by State personnel.</w:t>
      </w:r>
    </w:p>
    <w:p w14:paraId="6B84A6D0"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lastRenderedPageBreak/>
        <w:t>Confidentiality</w:t>
      </w:r>
    </w:p>
    <w:p w14:paraId="5B00654F" w14:textId="77777777" w:rsidR="00B53E54" w:rsidRPr="0043705D" w:rsidRDefault="00B53E54" w:rsidP="00B53E54">
      <w:pPr>
        <w:ind w:left="1080"/>
        <w:rPr>
          <w:rFonts w:ascii="Times New Roman" w:eastAsia="Calibri" w:hAnsi="Times New Roman"/>
        </w:rPr>
      </w:pPr>
      <w:r w:rsidRPr="0043705D">
        <w:rPr>
          <w:rFonts w:ascii="Times New Roman" w:eastAsia="Calibri" w:hAnsi="Times New Roman"/>
        </w:rPr>
        <w:t xml:space="preserve">To the extent portions of a bidder’s proposal may be confidential, proprietary commercial information or trade secrets, the bidder shall highlight these sections, and provide justification why such materials, upon request, should not be disclosed by the State under the State’s Public Record Law (1 V.S.A. </w:t>
      </w:r>
      <w:r w:rsidRPr="0003528B">
        <w:rPr>
          <w:rFonts w:ascii="Times New Roman" w:eastAsia="Calibri" w:hAnsi="Times New Roman"/>
        </w:rPr>
        <w:t>§</w:t>
      </w:r>
      <w:r>
        <w:rPr>
          <w:rFonts w:ascii="Times New Roman" w:eastAsia="Calibri" w:hAnsi="Times New Roman"/>
        </w:rPr>
        <w:t xml:space="preserve"> </w:t>
      </w:r>
      <w:r w:rsidRPr="0043705D">
        <w:rPr>
          <w:rFonts w:ascii="Times New Roman" w:eastAsia="Calibri" w:hAnsi="Times New Roman"/>
        </w:rPr>
        <w:t xml:space="preserve">315 et seq.) </w:t>
      </w:r>
      <w:hyperlink r:id="rId13" w:history="1"/>
      <w:r w:rsidRPr="0043705D">
        <w:rPr>
          <w:rFonts w:ascii="Times New Roman" w:eastAsia="Calibri" w:hAnsi="Times New Roman"/>
        </w:rPr>
        <w:t xml:space="preserve">.  </w:t>
      </w:r>
      <w:proofErr w:type="gramStart"/>
      <w:r w:rsidRPr="0043705D">
        <w:rPr>
          <w:rFonts w:ascii="Times New Roman" w:eastAsia="Calibri" w:hAnsi="Times New Roman"/>
        </w:rPr>
        <w:t>Contractor</w:t>
      </w:r>
      <w:proofErr w:type="gramEnd"/>
      <w:r w:rsidRPr="0043705D">
        <w:rPr>
          <w:rFonts w:ascii="Times New Roman" w:eastAsia="Calibri" w:hAnsi="Times New Roman"/>
        </w:rPr>
        <w:t xml:space="preserve"> is advised that, upon request for this information from a third party, the </w:t>
      </w:r>
      <w:r>
        <w:rPr>
          <w:rFonts w:ascii="Times New Roman" w:eastAsia="Calibri" w:hAnsi="Times New Roman"/>
        </w:rPr>
        <w:t>Agency representative</w:t>
      </w:r>
      <w:r w:rsidRPr="0043705D">
        <w:rPr>
          <w:rFonts w:ascii="Times New Roman" w:eastAsia="Calibri" w:hAnsi="Times New Roman"/>
        </w:rPr>
        <w:t xml:space="preserve"> will be required to make an independent determination regarding whether the information may be disclosed.</w:t>
      </w:r>
    </w:p>
    <w:p w14:paraId="393B6955"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Transmittal Letter</w:t>
      </w:r>
    </w:p>
    <w:p w14:paraId="610808DA" w14:textId="289A3180" w:rsidR="00B53E54" w:rsidRPr="0043705D" w:rsidRDefault="00B53E54" w:rsidP="00CD73E7">
      <w:pPr>
        <w:ind w:left="1080"/>
        <w:rPr>
          <w:rFonts w:ascii="Times New Roman" w:eastAsia="Calibri" w:hAnsi="Times New Roman"/>
        </w:rPr>
      </w:pPr>
      <w:r w:rsidRPr="0043705D">
        <w:rPr>
          <w:rFonts w:ascii="Times New Roman" w:eastAsia="Calibri" w:hAnsi="Times New Roman"/>
        </w:rPr>
        <w:t>The Contractor must submit a signed letter acknowledging the terms and conditions of the Master Agreement and any special requirements that may be included in a specific SOW Agreement.</w:t>
      </w:r>
    </w:p>
    <w:p w14:paraId="0C488863" w14:textId="77777777" w:rsidR="00B53E54" w:rsidRPr="0043705D" w:rsidRDefault="00B53E54" w:rsidP="00B53E54">
      <w:pPr>
        <w:pStyle w:val="Heading1"/>
        <w:spacing w:before="480"/>
        <w:ind w:left="360" w:hanging="360"/>
        <w:contextualSpacing/>
        <w:rPr>
          <w:rFonts w:ascii="Times New Roman" w:eastAsia="Calibri" w:hAnsi="Times New Roman"/>
          <w:sz w:val="24"/>
          <w:szCs w:val="24"/>
        </w:rPr>
      </w:pPr>
      <w:r w:rsidRPr="0043705D">
        <w:rPr>
          <w:rFonts w:ascii="Times New Roman" w:eastAsia="Calibri" w:hAnsi="Times New Roman"/>
          <w:sz w:val="24"/>
          <w:szCs w:val="24"/>
        </w:rPr>
        <w:t xml:space="preserve">REQUIRED PRICE PROPOSAL RESPONSE </w:t>
      </w:r>
    </w:p>
    <w:p w14:paraId="55A4F4BD" w14:textId="77777777" w:rsidR="00B53E54" w:rsidRPr="0043705D" w:rsidRDefault="00B53E54" w:rsidP="00B53E54">
      <w:pPr>
        <w:rPr>
          <w:rFonts w:ascii="Times New Roman" w:eastAsia="Calibri" w:hAnsi="Times New Roman"/>
        </w:rPr>
      </w:pPr>
    </w:p>
    <w:p w14:paraId="344DC809"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All pricing must be fixed cost, inclusive of all expenses and fees if this Statement of Work proposal is for a fixed price agreement. </w:t>
      </w:r>
      <w:r w:rsidRPr="0043705D">
        <w:rPr>
          <w:rFonts w:ascii="Times New Roman" w:eastAsia="Calibri" w:hAnsi="Times New Roman"/>
          <w:highlight w:val="yellow"/>
        </w:rPr>
        <w:t>(Remove if Time and Materials agreement)</w:t>
      </w:r>
    </w:p>
    <w:p w14:paraId="26FFBECA" w14:textId="77777777" w:rsidR="00B53E54" w:rsidRPr="0043705D" w:rsidRDefault="00B53E54" w:rsidP="00B53E54">
      <w:pPr>
        <w:rPr>
          <w:rFonts w:ascii="Times New Roman" w:eastAsia="Calibri" w:hAnsi="Times New Roman"/>
        </w:rPr>
      </w:pPr>
    </w:p>
    <w:p w14:paraId="3C4703BB"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For Time and </w:t>
      </w:r>
      <w:proofErr w:type="gramStart"/>
      <w:r w:rsidRPr="0043705D">
        <w:rPr>
          <w:rFonts w:ascii="Times New Roman" w:eastAsia="Calibri" w:hAnsi="Times New Roman"/>
        </w:rPr>
        <w:t>Materials</w:t>
      </w:r>
      <w:proofErr w:type="gramEnd"/>
      <w:r w:rsidRPr="0043705D">
        <w:rPr>
          <w:rFonts w:ascii="Times New Roman" w:eastAsia="Calibri" w:hAnsi="Times New Roman"/>
        </w:rPr>
        <w:t xml:space="preserve"> the pricing proposal must include estimated effort hours, hourly rate for proposed personnel, projected timeline, including timing expectations for the State functional and technical resources and be submitted as a separate document from the rest of the proposal. </w:t>
      </w:r>
      <w:r w:rsidRPr="0043705D">
        <w:rPr>
          <w:rFonts w:ascii="Times New Roman" w:eastAsia="Calibri" w:hAnsi="Times New Roman"/>
          <w:highlight w:val="yellow"/>
        </w:rPr>
        <w:t>(Remove if not Time and Materials)</w:t>
      </w:r>
    </w:p>
    <w:p w14:paraId="05BFF681" w14:textId="77777777" w:rsidR="00B53E54" w:rsidRPr="0043705D" w:rsidRDefault="00B53E54" w:rsidP="00B53E54">
      <w:pPr>
        <w:keepNext/>
        <w:numPr>
          <w:ilvl w:val="1"/>
          <w:numId w:val="0"/>
        </w:numPr>
        <w:tabs>
          <w:tab w:val="num" w:pos="576"/>
        </w:tabs>
        <w:spacing w:before="240" w:after="60"/>
        <w:ind w:left="576" w:hanging="576"/>
        <w:outlineLvl w:val="1"/>
        <w:rPr>
          <w:rFonts w:ascii="Times New Roman" w:hAnsi="Times New Roman"/>
          <w:b/>
          <w:i/>
        </w:rPr>
      </w:pPr>
      <w:r w:rsidRPr="0043705D">
        <w:rPr>
          <w:rFonts w:ascii="Times New Roman" w:hAnsi="Times New Roman"/>
          <w:b/>
          <w:i/>
        </w:rPr>
        <w:t xml:space="preserve">INVOICING </w:t>
      </w:r>
      <w:r w:rsidRPr="0043705D">
        <w:rPr>
          <w:rFonts w:ascii="Times New Roman" w:hAnsi="Times New Roman"/>
          <w:b/>
        </w:rPr>
        <w:t>AND</w:t>
      </w:r>
      <w:r w:rsidRPr="0043705D">
        <w:rPr>
          <w:rFonts w:ascii="Times New Roman" w:hAnsi="Times New Roman"/>
          <w:b/>
          <w:i/>
        </w:rPr>
        <w:t xml:space="preserve"> PAYMENT</w:t>
      </w:r>
    </w:p>
    <w:p w14:paraId="30607314" w14:textId="77777777" w:rsidR="00B53E54" w:rsidRPr="0043705D" w:rsidRDefault="00B53E54" w:rsidP="00B53E54">
      <w:pPr>
        <w:ind w:left="360"/>
        <w:rPr>
          <w:rFonts w:ascii="Times New Roman" w:eastAsia="Calibri" w:hAnsi="Times New Roman"/>
        </w:rPr>
      </w:pPr>
      <w:bookmarkStart w:id="63" w:name="_Toc222886984"/>
      <w:bookmarkStart w:id="64" w:name="_Toc201137014"/>
      <w:bookmarkStart w:id="65" w:name="_Toc201136935"/>
      <w:bookmarkStart w:id="66" w:name="_Toc201133620"/>
      <w:bookmarkEnd w:id="63"/>
      <w:bookmarkEnd w:id="64"/>
      <w:bookmarkEnd w:id="65"/>
      <w:bookmarkEnd w:id="66"/>
      <w:r w:rsidRPr="0043705D">
        <w:rPr>
          <w:rFonts w:ascii="Times New Roman" w:eastAsia="Calibri" w:hAnsi="Times New Roman"/>
          <w:b/>
          <w:highlight w:val="yellow"/>
        </w:rPr>
        <w:t>Price each deliverable individually</w:t>
      </w:r>
      <w:r w:rsidRPr="0043705D">
        <w:rPr>
          <w:rFonts w:ascii="Times New Roman" w:eastAsia="Calibri" w:hAnsi="Times New Roman"/>
          <w:highlight w:val="yellow"/>
        </w:rPr>
        <w:t xml:space="preserve"> and understand that the final agreement may only contain certain deliverables.   Deliverables should be performance-</w:t>
      </w:r>
      <w:proofErr w:type="gramStart"/>
      <w:r w:rsidRPr="0043705D">
        <w:rPr>
          <w:rFonts w:ascii="Times New Roman" w:eastAsia="Calibri" w:hAnsi="Times New Roman"/>
          <w:highlight w:val="yellow"/>
        </w:rPr>
        <w:t>based</w:t>
      </w:r>
      <w:proofErr w:type="gramEnd"/>
      <w:r w:rsidRPr="0043705D">
        <w:rPr>
          <w:rFonts w:ascii="Times New Roman" w:eastAsia="Calibri" w:hAnsi="Times New Roman"/>
          <w:highlight w:val="yellow"/>
        </w:rPr>
        <w:t xml:space="preserve"> and payments should not be made until final acceptance by the State – avoid prepayments and “front-loaded payment schedules.  The Contractor may invoice the State only after each agreed to </w:t>
      </w:r>
      <w:proofErr w:type="gramStart"/>
      <w:r w:rsidRPr="0043705D">
        <w:rPr>
          <w:rFonts w:ascii="Times New Roman" w:eastAsia="Calibri" w:hAnsi="Times New Roman"/>
          <w:highlight w:val="yellow"/>
        </w:rPr>
        <w:t>deliverable</w:t>
      </w:r>
      <w:proofErr w:type="gramEnd"/>
      <w:r w:rsidRPr="0043705D">
        <w:rPr>
          <w:rFonts w:ascii="Times New Roman" w:eastAsia="Calibri" w:hAnsi="Times New Roman"/>
          <w:highlight w:val="yellow"/>
        </w:rPr>
        <w:t xml:space="preserve"> has been accepted as satisfactory by the State.</w:t>
      </w:r>
      <w:r w:rsidRPr="0043705D">
        <w:rPr>
          <w:rFonts w:ascii="Times New Roman" w:eastAsia="Calibri" w:hAnsi="Times New Roman"/>
        </w:rPr>
        <w:t> </w:t>
      </w:r>
    </w:p>
    <w:p w14:paraId="7F2B934A" w14:textId="77777777" w:rsidR="00B53E54" w:rsidRPr="0043705D" w:rsidRDefault="00B53E54" w:rsidP="00B53E54">
      <w:pPr>
        <w:rPr>
          <w:rFonts w:ascii="Times New Roman" w:eastAsia="Calibri" w:hAnsi="Times New Roman"/>
        </w:rPr>
      </w:pPr>
    </w:p>
    <w:p w14:paraId="45BE7398" w14:textId="77777777" w:rsidR="00B53E54" w:rsidRDefault="00B53E54" w:rsidP="00B53E54">
      <w:pPr>
        <w:ind w:left="360"/>
        <w:rPr>
          <w:rFonts w:ascii="Times New Roman" w:eastAsia="Calibri" w:hAnsi="Times New Roman"/>
        </w:rPr>
      </w:pPr>
      <w:r w:rsidRPr="0043705D">
        <w:rPr>
          <w:rFonts w:ascii="Times New Roman" w:eastAsia="Calibri" w:hAnsi="Times New Roman"/>
        </w:rPr>
        <w:t xml:space="preserve">All work performed by the Contractor must be approved in advance by the State. Once work has been completed, </w:t>
      </w:r>
      <w:proofErr w:type="gramStart"/>
      <w:r w:rsidRPr="0043705D">
        <w:rPr>
          <w:rFonts w:ascii="Times New Roman" w:eastAsia="Calibri" w:hAnsi="Times New Roman"/>
        </w:rPr>
        <w:t>delivered</w:t>
      </w:r>
      <w:proofErr w:type="gramEnd"/>
      <w:r w:rsidRPr="0043705D">
        <w:rPr>
          <w:rFonts w:ascii="Times New Roman" w:eastAsia="Calibri" w:hAnsi="Times New Roman"/>
        </w:rPr>
        <w:t xml:space="preserve"> and accepted by the State, invoicing can occur.  The State’s payment terms are </w:t>
      </w:r>
      <w:proofErr w:type="gramStart"/>
      <w:r w:rsidRPr="0043705D">
        <w:rPr>
          <w:rFonts w:ascii="Times New Roman" w:eastAsia="Calibri" w:hAnsi="Times New Roman"/>
        </w:rPr>
        <w:t>net</w:t>
      </w:r>
      <w:proofErr w:type="gramEnd"/>
      <w:r w:rsidRPr="0043705D">
        <w:rPr>
          <w:rFonts w:ascii="Times New Roman" w:eastAsia="Calibri" w:hAnsi="Times New Roman"/>
        </w:rPr>
        <w:t xml:space="preserve"> 30 days.</w:t>
      </w:r>
    </w:p>
    <w:p w14:paraId="11A4614B" w14:textId="77777777" w:rsidR="00CD73E7" w:rsidRPr="0043705D" w:rsidRDefault="00CD73E7" w:rsidP="00B53E54">
      <w:pPr>
        <w:ind w:left="360"/>
        <w:rPr>
          <w:rFonts w:ascii="Times New Roman" w:eastAsia="Calibri" w:hAnsi="Times New Roman"/>
        </w:rPr>
      </w:pPr>
    </w:p>
    <w:p w14:paraId="366575D8" w14:textId="77777777" w:rsidR="00B53E54" w:rsidRPr="0043705D" w:rsidRDefault="00B53E54" w:rsidP="00B53E54">
      <w:pPr>
        <w:rPr>
          <w:rFonts w:ascii="Times New Roman" w:eastAsia="Calibri" w:hAnsi="Times New Roman"/>
        </w:rPr>
      </w:pPr>
    </w:p>
    <w:p w14:paraId="1A136F89" w14:textId="77777777" w:rsidR="00B53E54" w:rsidRPr="0043705D" w:rsidRDefault="00B53E54" w:rsidP="00B53E54">
      <w:pPr>
        <w:jc w:val="center"/>
        <w:rPr>
          <w:rFonts w:ascii="Times New Roman" w:eastAsia="Calibri" w:hAnsi="Times New Roman"/>
          <w:b/>
          <w:highlight w:val="yellow"/>
        </w:rPr>
      </w:pPr>
      <w:r w:rsidRPr="0043705D">
        <w:rPr>
          <w:rFonts w:ascii="Times New Roman" w:eastAsia="Calibri" w:hAnsi="Times New Roman"/>
          <w:b/>
          <w:highlight w:val="yellow"/>
        </w:rPr>
        <w:t>EXAMPLE of</w:t>
      </w:r>
    </w:p>
    <w:p w14:paraId="76AAA146" w14:textId="77777777" w:rsidR="00B53E54" w:rsidRPr="0043705D" w:rsidRDefault="00B53E54" w:rsidP="00B53E54">
      <w:pPr>
        <w:jc w:val="center"/>
        <w:rPr>
          <w:rFonts w:ascii="Times New Roman" w:eastAsia="Calibri" w:hAnsi="Times New Roman"/>
          <w:b/>
          <w:highlight w:val="yellow"/>
        </w:rPr>
      </w:pPr>
      <w:r w:rsidRPr="0043705D">
        <w:rPr>
          <w:rFonts w:ascii="Times New Roman" w:eastAsia="Calibri" w:hAnsi="Times New Roman"/>
          <w:b/>
          <w:highlight w:val="yellow"/>
        </w:rPr>
        <w:t xml:space="preserve">PRICE PROPOSAL FORM  </w:t>
      </w:r>
    </w:p>
    <w:p w14:paraId="0AF9F7B7" w14:textId="77777777" w:rsidR="00B53E54" w:rsidRPr="0043705D" w:rsidRDefault="00B53E54" w:rsidP="00B53E54">
      <w:pPr>
        <w:jc w:val="center"/>
        <w:rPr>
          <w:rFonts w:ascii="Times New Roman" w:eastAsia="Calibri" w:hAnsi="Times New Roman"/>
        </w:rPr>
      </w:pPr>
      <w:r w:rsidRPr="0043705D">
        <w:rPr>
          <w:rFonts w:ascii="Times New Roman" w:eastAsia="Calibri" w:hAnsi="Times New Roman"/>
          <w:highlight w:val="yellow"/>
        </w:rPr>
        <w:t>(not inclusive of all requirements defined above)</w:t>
      </w:r>
    </w:p>
    <w:p w14:paraId="32A0CF91" w14:textId="77777777" w:rsidR="00B53E54" w:rsidRDefault="00B53E54" w:rsidP="00B53E54">
      <w:pPr>
        <w:jc w:val="center"/>
        <w:rPr>
          <w:rFonts w:ascii="Times New Roman" w:eastAsia="Calibri" w:hAnsi="Times New Roman"/>
        </w:rPr>
      </w:pPr>
    </w:p>
    <w:p w14:paraId="7C7486A2" w14:textId="77777777" w:rsidR="00CD73E7" w:rsidRDefault="00CD73E7" w:rsidP="00B53E54">
      <w:pPr>
        <w:jc w:val="center"/>
        <w:rPr>
          <w:rFonts w:ascii="Times New Roman" w:eastAsia="Calibri" w:hAnsi="Times New Roman"/>
        </w:rPr>
      </w:pPr>
    </w:p>
    <w:p w14:paraId="391EA55E" w14:textId="77777777" w:rsidR="00CD73E7" w:rsidRDefault="00CD73E7" w:rsidP="00B53E54">
      <w:pPr>
        <w:jc w:val="center"/>
        <w:rPr>
          <w:rFonts w:ascii="Times New Roman" w:eastAsia="Calibri" w:hAnsi="Times New Roman"/>
        </w:rPr>
      </w:pPr>
    </w:p>
    <w:p w14:paraId="688FABCD" w14:textId="77777777" w:rsidR="00CD73E7" w:rsidRPr="0043705D" w:rsidRDefault="00CD73E7" w:rsidP="00B53E54">
      <w:pPr>
        <w:jc w:val="center"/>
        <w:rPr>
          <w:rFonts w:ascii="Times New Roman" w:eastAsia="Calibri" w:hAnsi="Times New Roman"/>
        </w:rPr>
      </w:pPr>
    </w:p>
    <w:p w14:paraId="5E47CE55"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PRICE PROPOSAL FOR SOW-RFP PROJECT NAME_________________ </w:t>
      </w:r>
    </w:p>
    <w:p w14:paraId="03C378DC" w14:textId="77777777" w:rsidR="00B53E54" w:rsidRPr="0043705D" w:rsidRDefault="00B53E54" w:rsidP="00B53E54">
      <w:pPr>
        <w:rPr>
          <w:rFonts w:ascii="Times New Roman" w:eastAsia="Calibri"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1868"/>
        <w:gridCol w:w="2360"/>
        <w:gridCol w:w="2051"/>
      </w:tblGrid>
      <w:tr w:rsidR="00B53E54" w:rsidRPr="0043705D" w14:paraId="52112569" w14:textId="77777777" w:rsidTr="00072379">
        <w:tc>
          <w:tcPr>
            <w:tcW w:w="1642" w:type="pct"/>
          </w:tcPr>
          <w:p w14:paraId="7D004B90" w14:textId="77777777" w:rsidR="00B53E54" w:rsidRPr="0043705D" w:rsidRDefault="00B53E54" w:rsidP="00072379">
            <w:pPr>
              <w:ind w:left="360" w:firstLine="67"/>
              <w:jc w:val="center"/>
              <w:rPr>
                <w:rFonts w:ascii="Times New Roman" w:eastAsia="Calibri" w:hAnsi="Times New Roman"/>
                <w:b/>
                <w:bCs/>
              </w:rPr>
            </w:pPr>
            <w:r w:rsidRPr="0043705D">
              <w:rPr>
                <w:rFonts w:ascii="Times New Roman" w:eastAsia="Calibri" w:hAnsi="Times New Roman"/>
                <w:b/>
                <w:bCs/>
              </w:rPr>
              <w:lastRenderedPageBreak/>
              <w:t>Deliverables</w:t>
            </w:r>
          </w:p>
        </w:tc>
        <w:tc>
          <w:tcPr>
            <w:tcW w:w="999" w:type="pct"/>
          </w:tcPr>
          <w:p w14:paraId="0F5FC3A2" w14:textId="77777777" w:rsidR="00B53E54" w:rsidRPr="0043705D" w:rsidRDefault="00B53E54" w:rsidP="00072379">
            <w:pPr>
              <w:ind w:left="360" w:hanging="360"/>
              <w:jc w:val="center"/>
              <w:rPr>
                <w:rFonts w:ascii="Times New Roman" w:eastAsia="Calibri" w:hAnsi="Times New Roman"/>
                <w:b/>
                <w:bCs/>
              </w:rPr>
            </w:pPr>
            <w:r w:rsidRPr="0043705D">
              <w:rPr>
                <w:rFonts w:ascii="Times New Roman" w:eastAsia="Calibri" w:hAnsi="Times New Roman"/>
                <w:b/>
                <w:bCs/>
              </w:rPr>
              <w:t>Expected Completion:</w:t>
            </w:r>
          </w:p>
          <w:p w14:paraId="67E0DC1D" w14:textId="77777777" w:rsidR="00B53E54" w:rsidRPr="0043705D" w:rsidRDefault="00B53E54" w:rsidP="00072379">
            <w:pPr>
              <w:ind w:left="360" w:hanging="360"/>
              <w:jc w:val="center"/>
              <w:rPr>
                <w:rFonts w:ascii="Times New Roman" w:eastAsia="Calibri" w:hAnsi="Times New Roman"/>
                <w:b/>
                <w:bCs/>
              </w:rPr>
            </w:pPr>
          </w:p>
        </w:tc>
        <w:tc>
          <w:tcPr>
            <w:tcW w:w="1262" w:type="pct"/>
          </w:tcPr>
          <w:p w14:paraId="38694291" w14:textId="77777777" w:rsidR="00B53E54" w:rsidRPr="0043705D" w:rsidRDefault="00B53E54" w:rsidP="00072379">
            <w:pPr>
              <w:ind w:left="360" w:hanging="360"/>
              <w:jc w:val="center"/>
              <w:rPr>
                <w:rFonts w:ascii="Times New Roman" w:eastAsia="Calibri" w:hAnsi="Times New Roman"/>
                <w:b/>
                <w:bCs/>
              </w:rPr>
            </w:pPr>
            <w:r w:rsidRPr="0043705D">
              <w:rPr>
                <w:rFonts w:ascii="Times New Roman" w:eastAsia="Calibri" w:hAnsi="Times New Roman"/>
                <w:b/>
                <w:bCs/>
              </w:rPr>
              <w:t>Hourly Rate (applicable for Time and Materials)</w:t>
            </w:r>
          </w:p>
        </w:tc>
        <w:tc>
          <w:tcPr>
            <w:tcW w:w="1097" w:type="pct"/>
          </w:tcPr>
          <w:p w14:paraId="392B7C15" w14:textId="77777777" w:rsidR="00B53E54" w:rsidRPr="0043705D" w:rsidRDefault="00B53E54" w:rsidP="00072379">
            <w:pPr>
              <w:ind w:left="360" w:hanging="360"/>
              <w:jc w:val="center"/>
              <w:rPr>
                <w:rFonts w:ascii="Times New Roman" w:eastAsia="Calibri" w:hAnsi="Times New Roman"/>
                <w:b/>
                <w:bCs/>
              </w:rPr>
            </w:pPr>
            <w:r w:rsidRPr="0043705D">
              <w:rPr>
                <w:rFonts w:ascii="Times New Roman" w:eastAsia="Calibri" w:hAnsi="Times New Roman"/>
                <w:b/>
                <w:bCs/>
              </w:rPr>
              <w:t>Price</w:t>
            </w:r>
          </w:p>
          <w:p w14:paraId="54440F70" w14:textId="77777777" w:rsidR="00B53E54" w:rsidRPr="0043705D" w:rsidRDefault="00B53E54" w:rsidP="00072379">
            <w:pPr>
              <w:ind w:left="360" w:hanging="360"/>
              <w:jc w:val="center"/>
              <w:rPr>
                <w:rFonts w:ascii="Times New Roman" w:eastAsia="Calibri" w:hAnsi="Times New Roman"/>
                <w:b/>
                <w:bCs/>
              </w:rPr>
            </w:pPr>
            <w:r w:rsidRPr="0043705D">
              <w:rPr>
                <w:rFonts w:ascii="Times New Roman" w:eastAsia="Calibri" w:hAnsi="Times New Roman"/>
                <w:b/>
                <w:bCs/>
              </w:rPr>
              <w:t>(aggregate hourly cost or Fixed price per Deliverable)</w:t>
            </w:r>
          </w:p>
        </w:tc>
      </w:tr>
      <w:tr w:rsidR="00B53E54" w:rsidRPr="0043705D" w14:paraId="2EB3D90B" w14:textId="77777777" w:rsidTr="00072379">
        <w:trPr>
          <w:trHeight w:val="288"/>
        </w:trPr>
        <w:tc>
          <w:tcPr>
            <w:tcW w:w="1642" w:type="pct"/>
          </w:tcPr>
          <w:p w14:paraId="76D5124B"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Deliverable I</w:t>
            </w:r>
          </w:p>
        </w:tc>
        <w:tc>
          <w:tcPr>
            <w:tcW w:w="999" w:type="pct"/>
          </w:tcPr>
          <w:p w14:paraId="672BCFB0"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Date</w:t>
            </w:r>
          </w:p>
        </w:tc>
        <w:tc>
          <w:tcPr>
            <w:tcW w:w="1262" w:type="pct"/>
          </w:tcPr>
          <w:p w14:paraId="16CB8A4D" w14:textId="77777777" w:rsidR="00B53E54" w:rsidRPr="0043705D" w:rsidRDefault="00B53E54" w:rsidP="00072379">
            <w:pPr>
              <w:ind w:left="360" w:hanging="360"/>
              <w:rPr>
                <w:rFonts w:ascii="Times New Roman" w:eastAsia="Calibri" w:hAnsi="Times New Roman"/>
              </w:rPr>
            </w:pPr>
          </w:p>
        </w:tc>
        <w:tc>
          <w:tcPr>
            <w:tcW w:w="1097" w:type="pct"/>
          </w:tcPr>
          <w:p w14:paraId="19856D03" w14:textId="77777777" w:rsidR="00B53E54" w:rsidRPr="0043705D" w:rsidRDefault="00B53E54" w:rsidP="00072379">
            <w:pPr>
              <w:ind w:left="360" w:hanging="360"/>
              <w:rPr>
                <w:rFonts w:ascii="Times New Roman" w:eastAsia="Calibri" w:hAnsi="Times New Roman"/>
              </w:rPr>
            </w:pPr>
          </w:p>
        </w:tc>
      </w:tr>
      <w:tr w:rsidR="00B53E54" w:rsidRPr="0043705D" w14:paraId="47D1A66F" w14:textId="77777777" w:rsidTr="00072379">
        <w:trPr>
          <w:trHeight w:val="288"/>
        </w:trPr>
        <w:tc>
          <w:tcPr>
            <w:tcW w:w="1642" w:type="pct"/>
          </w:tcPr>
          <w:p w14:paraId="449A4360"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Deliverable II</w:t>
            </w:r>
          </w:p>
        </w:tc>
        <w:tc>
          <w:tcPr>
            <w:tcW w:w="999" w:type="pct"/>
          </w:tcPr>
          <w:p w14:paraId="6D17A58B"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Date</w:t>
            </w:r>
          </w:p>
        </w:tc>
        <w:tc>
          <w:tcPr>
            <w:tcW w:w="1262" w:type="pct"/>
          </w:tcPr>
          <w:p w14:paraId="3F36C660" w14:textId="77777777" w:rsidR="00B53E54" w:rsidRPr="0043705D" w:rsidRDefault="00B53E54" w:rsidP="00072379">
            <w:pPr>
              <w:ind w:left="360" w:hanging="360"/>
              <w:rPr>
                <w:rFonts w:ascii="Times New Roman" w:eastAsia="Calibri" w:hAnsi="Times New Roman"/>
              </w:rPr>
            </w:pPr>
          </w:p>
        </w:tc>
        <w:tc>
          <w:tcPr>
            <w:tcW w:w="1097" w:type="pct"/>
          </w:tcPr>
          <w:p w14:paraId="33651489" w14:textId="77777777" w:rsidR="00B53E54" w:rsidRPr="0043705D" w:rsidRDefault="00B53E54" w:rsidP="00072379">
            <w:pPr>
              <w:ind w:left="360" w:hanging="360"/>
              <w:rPr>
                <w:rFonts w:ascii="Times New Roman" w:eastAsia="Calibri" w:hAnsi="Times New Roman"/>
              </w:rPr>
            </w:pPr>
          </w:p>
        </w:tc>
      </w:tr>
      <w:tr w:rsidR="00B53E54" w:rsidRPr="0043705D" w14:paraId="187DB68D" w14:textId="77777777" w:rsidTr="00072379">
        <w:trPr>
          <w:trHeight w:val="288"/>
        </w:trPr>
        <w:tc>
          <w:tcPr>
            <w:tcW w:w="1642" w:type="pct"/>
          </w:tcPr>
          <w:p w14:paraId="50EAC1EC"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Deliverable III</w:t>
            </w:r>
          </w:p>
        </w:tc>
        <w:tc>
          <w:tcPr>
            <w:tcW w:w="999" w:type="pct"/>
          </w:tcPr>
          <w:p w14:paraId="591E4D27"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Date</w:t>
            </w:r>
          </w:p>
        </w:tc>
        <w:tc>
          <w:tcPr>
            <w:tcW w:w="1262" w:type="pct"/>
          </w:tcPr>
          <w:p w14:paraId="7A82C9E0" w14:textId="77777777" w:rsidR="00B53E54" w:rsidRPr="0043705D" w:rsidRDefault="00B53E54" w:rsidP="00072379">
            <w:pPr>
              <w:ind w:left="360" w:hanging="360"/>
              <w:rPr>
                <w:rFonts w:ascii="Times New Roman" w:eastAsia="Calibri" w:hAnsi="Times New Roman"/>
              </w:rPr>
            </w:pPr>
          </w:p>
        </w:tc>
        <w:tc>
          <w:tcPr>
            <w:tcW w:w="1097" w:type="pct"/>
          </w:tcPr>
          <w:p w14:paraId="0687881F" w14:textId="77777777" w:rsidR="00B53E54" w:rsidRPr="0043705D" w:rsidRDefault="00B53E54" w:rsidP="00072379">
            <w:pPr>
              <w:ind w:left="360" w:hanging="360"/>
              <w:rPr>
                <w:rFonts w:ascii="Times New Roman" w:eastAsia="Calibri" w:hAnsi="Times New Roman"/>
              </w:rPr>
            </w:pPr>
          </w:p>
        </w:tc>
      </w:tr>
      <w:tr w:rsidR="00B53E54" w:rsidRPr="0043705D" w14:paraId="6A74A4B3" w14:textId="77777777" w:rsidTr="00072379">
        <w:trPr>
          <w:trHeight w:val="288"/>
        </w:trPr>
        <w:tc>
          <w:tcPr>
            <w:tcW w:w="1642" w:type="pct"/>
          </w:tcPr>
          <w:p w14:paraId="29D0F5EC"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Combined Bid</w:t>
            </w:r>
          </w:p>
        </w:tc>
        <w:tc>
          <w:tcPr>
            <w:tcW w:w="999" w:type="pct"/>
          </w:tcPr>
          <w:p w14:paraId="50772923"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Date</w:t>
            </w:r>
          </w:p>
        </w:tc>
        <w:tc>
          <w:tcPr>
            <w:tcW w:w="1262" w:type="pct"/>
          </w:tcPr>
          <w:p w14:paraId="06720BB8" w14:textId="77777777" w:rsidR="00B53E54" w:rsidRPr="0043705D" w:rsidRDefault="00B53E54" w:rsidP="00072379">
            <w:pPr>
              <w:ind w:left="360" w:hanging="360"/>
              <w:rPr>
                <w:rFonts w:ascii="Times New Roman" w:eastAsia="Calibri" w:hAnsi="Times New Roman"/>
              </w:rPr>
            </w:pPr>
          </w:p>
        </w:tc>
        <w:tc>
          <w:tcPr>
            <w:tcW w:w="1097" w:type="pct"/>
          </w:tcPr>
          <w:p w14:paraId="603849D0" w14:textId="77777777" w:rsidR="00B53E54" w:rsidRPr="0043705D" w:rsidRDefault="00B53E54" w:rsidP="00072379">
            <w:pPr>
              <w:ind w:left="360" w:hanging="360"/>
              <w:rPr>
                <w:rFonts w:ascii="Times New Roman" w:eastAsia="Calibri" w:hAnsi="Times New Roman"/>
              </w:rPr>
            </w:pPr>
          </w:p>
        </w:tc>
      </w:tr>
    </w:tbl>
    <w:p w14:paraId="17DF55B3" w14:textId="77777777" w:rsidR="00B53E54" w:rsidRPr="0043705D" w:rsidRDefault="00B53E54" w:rsidP="00B53E54">
      <w:pPr>
        <w:ind w:left="360"/>
        <w:rPr>
          <w:rFonts w:ascii="Times New Roman" w:eastAsia="Calibri" w:hAnsi="Times New Roman"/>
          <w:u w:val="single"/>
        </w:rPr>
      </w:pPr>
      <w:r w:rsidRPr="0043705D">
        <w:rPr>
          <w:rFonts w:ascii="Times New Roman" w:eastAsia="Calibri" w:hAnsi="Times New Roman"/>
        </w:rPr>
        <w:t xml:space="preserve">The Price Proposal form must use the same deliverables as outlined in the Request from the State. </w:t>
      </w:r>
    </w:p>
    <w:p w14:paraId="631B5EC8"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PROCEDURE FOR AWARDING A SOW AGREEMENT</w:t>
      </w:r>
    </w:p>
    <w:p w14:paraId="2C100862"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67" w:name="_Toc222886989"/>
      <w:r w:rsidRPr="0043705D">
        <w:rPr>
          <w:rFonts w:ascii="Times New Roman" w:hAnsi="Times New Roman"/>
          <w:sz w:val="24"/>
          <w:szCs w:val="24"/>
        </w:rPr>
        <w:t>EVALUATION CRITERIA</w:t>
      </w:r>
      <w:bookmarkEnd w:id="67"/>
      <w:r w:rsidRPr="0043705D">
        <w:rPr>
          <w:rFonts w:ascii="Times New Roman" w:hAnsi="Times New Roman"/>
          <w:sz w:val="24"/>
          <w:szCs w:val="24"/>
        </w:rPr>
        <w:t xml:space="preserve"> (Verify evaluation criteria below is appropriate for your project)</w:t>
      </w:r>
    </w:p>
    <w:p w14:paraId="7E1E5663" w14:textId="77777777" w:rsidR="00B53E54" w:rsidRPr="0043705D" w:rsidRDefault="00B53E54" w:rsidP="00B53E54">
      <w:pPr>
        <w:ind w:left="720"/>
        <w:rPr>
          <w:rFonts w:ascii="Times New Roman" w:eastAsia="Calibri" w:hAnsi="Times New Roman"/>
          <w:highlight w:val="yellow"/>
        </w:rPr>
      </w:pPr>
      <w:bookmarkStart w:id="68" w:name="_Toc222886990"/>
      <w:r w:rsidRPr="0043705D">
        <w:rPr>
          <w:rFonts w:ascii="Times New Roman" w:eastAsia="Calibri" w:hAnsi="Times New Roman"/>
          <w:highlight w:val="yellow"/>
        </w:rPr>
        <w:t>The responses will be evaluated based on the following:</w:t>
      </w:r>
    </w:p>
    <w:p w14:paraId="6CE51C68" w14:textId="77777777" w:rsidR="00B53E54" w:rsidRPr="0043705D" w:rsidRDefault="00B53E54" w:rsidP="00B53E54">
      <w:pPr>
        <w:numPr>
          <w:ilvl w:val="0"/>
          <w:numId w:val="2"/>
        </w:numPr>
        <w:ind w:firstLine="0"/>
        <w:rPr>
          <w:rFonts w:ascii="Times New Roman" w:eastAsia="Calibri" w:hAnsi="Times New Roman"/>
          <w:highlight w:val="yellow"/>
        </w:rPr>
      </w:pPr>
      <w:r w:rsidRPr="0043705D">
        <w:rPr>
          <w:rFonts w:ascii="Times New Roman" w:eastAsia="Calibri" w:hAnsi="Times New Roman"/>
          <w:highlight w:val="yellow"/>
        </w:rPr>
        <w:t>Quality of proposal content</w:t>
      </w:r>
    </w:p>
    <w:p w14:paraId="2C7FB925" w14:textId="77777777" w:rsidR="00B53E54" w:rsidRPr="0043705D" w:rsidRDefault="00B53E54" w:rsidP="00B53E54">
      <w:pPr>
        <w:numPr>
          <w:ilvl w:val="0"/>
          <w:numId w:val="2"/>
        </w:numPr>
        <w:ind w:firstLine="0"/>
        <w:rPr>
          <w:rFonts w:ascii="Times New Roman" w:eastAsia="Calibri" w:hAnsi="Times New Roman"/>
          <w:highlight w:val="yellow"/>
        </w:rPr>
      </w:pPr>
      <w:r w:rsidRPr="0043705D">
        <w:rPr>
          <w:rFonts w:ascii="Times New Roman" w:eastAsia="Calibri" w:hAnsi="Times New Roman"/>
          <w:highlight w:val="yellow"/>
        </w:rPr>
        <w:t>Cost</w:t>
      </w:r>
    </w:p>
    <w:p w14:paraId="3AEE818E" w14:textId="77777777" w:rsidR="00B53E54" w:rsidRPr="0043705D" w:rsidRDefault="00B53E54" w:rsidP="00B53E54">
      <w:pPr>
        <w:numPr>
          <w:ilvl w:val="0"/>
          <w:numId w:val="2"/>
        </w:numPr>
        <w:ind w:firstLine="0"/>
        <w:rPr>
          <w:rFonts w:ascii="Times New Roman" w:eastAsia="Calibri" w:hAnsi="Times New Roman"/>
          <w:highlight w:val="yellow"/>
        </w:rPr>
      </w:pPr>
      <w:r w:rsidRPr="0043705D">
        <w:rPr>
          <w:rFonts w:ascii="Times New Roman" w:eastAsia="Calibri" w:hAnsi="Times New Roman"/>
          <w:highlight w:val="yellow"/>
        </w:rPr>
        <w:t>Prior Experience with this type of work</w:t>
      </w:r>
    </w:p>
    <w:p w14:paraId="6AECF881" w14:textId="77777777" w:rsidR="00B53E54" w:rsidRPr="0043705D" w:rsidRDefault="00B53E54" w:rsidP="00B53E54">
      <w:pPr>
        <w:numPr>
          <w:ilvl w:val="0"/>
          <w:numId w:val="2"/>
        </w:numPr>
        <w:ind w:firstLine="0"/>
        <w:rPr>
          <w:rFonts w:ascii="Times New Roman" w:eastAsia="Calibri" w:hAnsi="Times New Roman"/>
          <w:highlight w:val="yellow"/>
        </w:rPr>
      </w:pPr>
      <w:r w:rsidRPr="0043705D">
        <w:rPr>
          <w:rFonts w:ascii="Times New Roman" w:eastAsia="Calibri" w:hAnsi="Times New Roman"/>
          <w:highlight w:val="yellow"/>
        </w:rPr>
        <w:t xml:space="preserve">Timeline for completion of work to be </w:t>
      </w:r>
      <w:proofErr w:type="gramStart"/>
      <w:r w:rsidRPr="0043705D">
        <w:rPr>
          <w:rFonts w:ascii="Times New Roman" w:eastAsia="Calibri" w:hAnsi="Times New Roman"/>
          <w:highlight w:val="yellow"/>
        </w:rPr>
        <w:t>performed</w:t>
      </w:r>
      <w:proofErr w:type="gramEnd"/>
    </w:p>
    <w:bookmarkEnd w:id="68"/>
    <w:p w14:paraId="2006577D" w14:textId="77777777" w:rsidR="00B53E54" w:rsidRPr="0043705D" w:rsidRDefault="00B53E54" w:rsidP="00B53E54">
      <w:pPr>
        <w:rPr>
          <w:rFonts w:ascii="Times New Roman" w:eastAsia="Calibri" w:hAnsi="Times New Roman"/>
        </w:rPr>
      </w:pPr>
    </w:p>
    <w:p w14:paraId="2E571C2B"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Contractor selection, or the determination to terminate the SOW RFP without award shall be done in the best interest of the State.</w:t>
      </w:r>
    </w:p>
    <w:p w14:paraId="5EE07B94"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r w:rsidRPr="0043705D">
        <w:rPr>
          <w:rFonts w:ascii="Times New Roman" w:hAnsi="Times New Roman"/>
          <w:sz w:val="24"/>
          <w:szCs w:val="24"/>
        </w:rPr>
        <w:t>COMMENCEMENT OF WORK UNDER A SOW AGREEMENT</w:t>
      </w:r>
    </w:p>
    <w:p w14:paraId="64F1D46D" w14:textId="2098D58F" w:rsidR="00B53E54" w:rsidRPr="0043705D" w:rsidRDefault="00B53E54" w:rsidP="00B53E54">
      <w:pPr>
        <w:ind w:left="720"/>
        <w:rPr>
          <w:rFonts w:ascii="Times New Roman" w:eastAsia="Calibri" w:hAnsi="Times New Roman"/>
        </w:rPr>
      </w:pPr>
      <w:r w:rsidRPr="0043705D">
        <w:rPr>
          <w:rFonts w:ascii="Times New Roman" w:eastAsia="Calibri" w:hAnsi="Times New Roman"/>
        </w:rPr>
        <w:t xml:space="preserve">Commencement of </w:t>
      </w:r>
      <w:r w:rsidR="00630A78">
        <w:rPr>
          <w:rFonts w:ascii="Times New Roman" w:eastAsia="Calibri" w:hAnsi="Times New Roman"/>
        </w:rPr>
        <w:t>training</w:t>
      </w:r>
      <w:r w:rsidRPr="0043705D">
        <w:rPr>
          <w:rFonts w:ascii="Times New Roman" w:eastAsia="Calibri" w:hAnsi="Times New Roman"/>
        </w:rPr>
        <w:t xml:space="preserve"> </w:t>
      </w:r>
      <w:proofErr w:type="gramStart"/>
      <w:r w:rsidRPr="0043705D">
        <w:rPr>
          <w:rFonts w:ascii="Times New Roman" w:eastAsia="Calibri" w:hAnsi="Times New Roman"/>
        </w:rPr>
        <w:t>as a result of</w:t>
      </w:r>
      <w:proofErr w:type="gramEnd"/>
      <w:r w:rsidRPr="0043705D">
        <w:rPr>
          <w:rFonts w:ascii="Times New Roman" w:eastAsia="Calibri" w:hAnsi="Times New Roman"/>
        </w:rPr>
        <w:t xml:space="preserve"> the SOW-RFP process shall be initiated only upon issuance of a fully executed SOW Agreement and Purchase Order</w:t>
      </w:r>
      <w:r w:rsidRPr="0043705D">
        <w:rPr>
          <w:rFonts w:ascii="Times New Roman" w:hAnsi="Times New Roman"/>
          <w:b/>
          <w:bCs/>
          <w:kern w:val="36"/>
        </w:rPr>
        <w:t xml:space="preserve">. </w:t>
      </w:r>
      <w:bookmarkStart w:id="69" w:name="_Toc202065977"/>
    </w:p>
    <w:p w14:paraId="2C6F3683"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70" w:name="_Toc222886987"/>
      <w:bookmarkStart w:id="71" w:name="_Toc201133624"/>
      <w:bookmarkStart w:id="72" w:name="_Toc201137018"/>
      <w:bookmarkStart w:id="73" w:name="_Toc201136939"/>
      <w:bookmarkStart w:id="74" w:name="_Toc222886991"/>
      <w:bookmarkEnd w:id="69"/>
      <w:bookmarkEnd w:id="70"/>
      <w:bookmarkEnd w:id="71"/>
      <w:bookmarkEnd w:id="72"/>
      <w:bookmarkEnd w:id="73"/>
      <w:r w:rsidRPr="0043705D">
        <w:rPr>
          <w:rFonts w:ascii="Times New Roman" w:hAnsi="Times New Roman"/>
          <w:sz w:val="24"/>
          <w:szCs w:val="24"/>
        </w:rPr>
        <w:t>SOW AGREEMENT</w:t>
      </w:r>
      <w:bookmarkEnd w:id="74"/>
      <w:r w:rsidRPr="0043705D">
        <w:rPr>
          <w:rFonts w:ascii="Times New Roman" w:hAnsi="Times New Roman"/>
          <w:sz w:val="24"/>
          <w:szCs w:val="24"/>
        </w:rPr>
        <w:t>S</w:t>
      </w:r>
    </w:p>
    <w:p w14:paraId="418AFC0F" w14:textId="77777777" w:rsidR="00B53E54" w:rsidRDefault="00B53E54" w:rsidP="00B53E54">
      <w:pPr>
        <w:keepNext/>
        <w:numPr>
          <w:ilvl w:val="1"/>
          <w:numId w:val="0"/>
        </w:numPr>
        <w:tabs>
          <w:tab w:val="num" w:pos="576"/>
        </w:tabs>
        <w:ind w:left="720"/>
        <w:outlineLvl w:val="1"/>
        <w:rPr>
          <w:rFonts w:ascii="Times New Roman" w:hAnsi="Times New Roman"/>
          <w:bCs/>
        </w:rPr>
      </w:pPr>
      <w:r w:rsidRPr="0043705D">
        <w:rPr>
          <w:rFonts w:ascii="Times New Roman" w:hAnsi="Times New Roman"/>
          <w:bCs/>
        </w:rPr>
        <w:t>If selected, the Contractor will sign an SOW Agreement with the Contracting Agency to provide the deliverables set forth in its response and at prices agreed by the Contracting Agency.  Minimum support levels set forth in this SOW RFP and terms, and conditions from the Master Agreement, including Attachment C thereto, will become part of each SOW Agreement. Each SOW Agreement will be subject to review throughout its term. The Contracting Agency will consider cancellation of each SOW Agreement, as well as the Master Agreement upon discovery that the Contractor is in violation of any portion of the Master Agreement or an SOW Agreement, including an inability by the Contractor to provide the products, support, and/or service offered in its response.  Each SOW Agreement shall specify the term of the Agreement.</w:t>
      </w:r>
    </w:p>
    <w:p w14:paraId="0BF49555" w14:textId="77777777" w:rsidR="00B53E54" w:rsidRDefault="00B53E54" w:rsidP="00B53E54">
      <w:pPr>
        <w:keepNext/>
        <w:numPr>
          <w:ilvl w:val="1"/>
          <w:numId w:val="0"/>
        </w:numPr>
        <w:tabs>
          <w:tab w:val="num" w:pos="576"/>
        </w:tabs>
        <w:ind w:left="720"/>
        <w:outlineLvl w:val="1"/>
        <w:rPr>
          <w:rFonts w:ascii="Times New Roman" w:hAnsi="Times New Roman"/>
          <w:bCs/>
        </w:rPr>
      </w:pPr>
    </w:p>
    <w:p w14:paraId="1FA1BF57" w14:textId="77777777" w:rsidR="00A867C7" w:rsidRDefault="00A867C7" w:rsidP="00A867C7">
      <w:pPr>
        <w:jc w:val="center"/>
        <w:rPr>
          <w:rFonts w:ascii="Times New Roman" w:hAnsi="Times New Roman"/>
          <w:b/>
          <w:bCs/>
        </w:rPr>
      </w:pPr>
    </w:p>
    <w:p w14:paraId="0A3C8BFB" w14:textId="77777777" w:rsidR="00A867C7" w:rsidRDefault="00A867C7" w:rsidP="00A867C7">
      <w:pPr>
        <w:jc w:val="center"/>
        <w:rPr>
          <w:rFonts w:ascii="Times New Roman" w:hAnsi="Times New Roman"/>
          <w:b/>
          <w:bCs/>
        </w:rPr>
      </w:pPr>
    </w:p>
    <w:p w14:paraId="657837EF" w14:textId="77777777" w:rsidR="00A867C7" w:rsidRDefault="00A867C7" w:rsidP="00A867C7">
      <w:pPr>
        <w:jc w:val="center"/>
        <w:rPr>
          <w:rFonts w:ascii="Times New Roman" w:hAnsi="Times New Roman"/>
          <w:b/>
          <w:bCs/>
        </w:rPr>
      </w:pPr>
    </w:p>
    <w:p w14:paraId="2F1EA21B" w14:textId="77777777" w:rsidR="00A867C7" w:rsidRDefault="00A867C7" w:rsidP="00A867C7">
      <w:pPr>
        <w:jc w:val="center"/>
        <w:rPr>
          <w:rFonts w:ascii="Times New Roman" w:hAnsi="Times New Roman"/>
          <w:b/>
          <w:bCs/>
        </w:rPr>
      </w:pPr>
    </w:p>
    <w:p w14:paraId="6C8BAB58" w14:textId="0A9D8E21" w:rsidR="002310ED" w:rsidRDefault="002310ED" w:rsidP="00B53E54"/>
    <w:sectPr w:rsidR="002310ED" w:rsidSect="005D5080">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erson, Kyle" w:date="2024-02-05T11:34:00Z" w:initials="KE">
    <w:p w14:paraId="1E3E32B8" w14:textId="77777777" w:rsidR="00227CAC" w:rsidRDefault="00227CAC" w:rsidP="00227CAC">
      <w:pPr>
        <w:pStyle w:val="CommentText"/>
      </w:pPr>
      <w:r>
        <w:rPr>
          <w:rStyle w:val="CommentReference"/>
        </w:rPr>
        <w:annotationRef/>
      </w:r>
      <w:r>
        <w:rPr>
          <w:highlight w:val="yellow"/>
        </w:rPr>
        <w:t>This approval is required for any SOW RFP that includes an information technology component, regardless of dollar amount. This section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3E32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3E16AB" w16cex:dateUtc="2024-02-05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E32B8" w16cid:durableId="4F3E16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7CA5"/>
    <w:multiLevelType w:val="hybridMultilevel"/>
    <w:tmpl w:val="2C06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313729"/>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3F01AC1"/>
    <w:multiLevelType w:val="hybridMultilevel"/>
    <w:tmpl w:val="252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473E2"/>
    <w:multiLevelType w:val="hybridMultilevel"/>
    <w:tmpl w:val="2E54D4C4"/>
    <w:lvl w:ilvl="0" w:tplc="C93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160878">
    <w:abstractNumId w:val="1"/>
  </w:num>
  <w:num w:numId="2" w16cid:durableId="1725324931">
    <w:abstractNumId w:val="3"/>
  </w:num>
  <w:num w:numId="3" w16cid:durableId="422606702">
    <w:abstractNumId w:val="4"/>
  </w:num>
  <w:num w:numId="4" w16cid:durableId="1270501767">
    <w:abstractNumId w:val="2"/>
  </w:num>
  <w:num w:numId="5" w16cid:durableId="14144299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erson, Kyle">
    <w15:presenceInfo w15:providerId="AD" w15:userId="S::Kyle.Emerson@vermont.gov::ea9f531e-4d14-4feb-8c29-99194fc2f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4"/>
    <w:rsid w:val="00227CAC"/>
    <w:rsid w:val="002310ED"/>
    <w:rsid w:val="002A0464"/>
    <w:rsid w:val="002C6BBE"/>
    <w:rsid w:val="003D1291"/>
    <w:rsid w:val="005D5080"/>
    <w:rsid w:val="00612A08"/>
    <w:rsid w:val="00612A86"/>
    <w:rsid w:val="00630A78"/>
    <w:rsid w:val="006E0CF0"/>
    <w:rsid w:val="00881BE9"/>
    <w:rsid w:val="00A867C7"/>
    <w:rsid w:val="00AE5D2D"/>
    <w:rsid w:val="00B03334"/>
    <w:rsid w:val="00B53E54"/>
    <w:rsid w:val="00CD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92C5"/>
  <w15:chartTrackingRefBased/>
  <w15:docId w15:val="{23920E37-3570-4600-A42D-5EB1B53A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54"/>
    <w:pPr>
      <w:spacing w:after="0" w:line="240" w:lineRule="auto"/>
    </w:pPr>
    <w:rPr>
      <w:rFonts w:ascii="Georgia" w:eastAsia="Times New Roman" w:hAnsi="Georgia" w:cs="Times New Roman"/>
      <w:sz w:val="24"/>
      <w:szCs w:val="20"/>
    </w:rPr>
  </w:style>
  <w:style w:type="paragraph" w:styleId="Heading1">
    <w:name w:val="heading 1"/>
    <w:basedOn w:val="Normal"/>
    <w:next w:val="Normal"/>
    <w:link w:val="Heading1Char"/>
    <w:uiPriority w:val="9"/>
    <w:qFormat/>
    <w:rsid w:val="00B53E54"/>
    <w:pPr>
      <w:keepNext/>
      <w:jc w:val="center"/>
      <w:outlineLvl w:val="0"/>
    </w:pPr>
    <w:rPr>
      <w:b/>
      <w:sz w:val="56"/>
    </w:rPr>
  </w:style>
  <w:style w:type="paragraph" w:styleId="Heading2">
    <w:name w:val="heading 2"/>
    <w:basedOn w:val="Normal"/>
    <w:next w:val="Normal"/>
    <w:link w:val="Heading2Char"/>
    <w:qFormat/>
    <w:rsid w:val="00B53E54"/>
    <w:pPr>
      <w:keepNext/>
      <w:jc w:val="center"/>
      <w:outlineLvl w:val="1"/>
    </w:pPr>
    <w:rPr>
      <w:b/>
      <w:sz w:val="28"/>
    </w:rPr>
  </w:style>
  <w:style w:type="paragraph" w:styleId="Heading3">
    <w:name w:val="heading 3"/>
    <w:basedOn w:val="Normal"/>
    <w:next w:val="Normal"/>
    <w:link w:val="Heading3Char"/>
    <w:uiPriority w:val="9"/>
    <w:qFormat/>
    <w:rsid w:val="00B53E54"/>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E54"/>
    <w:rPr>
      <w:rFonts w:ascii="Georgia" w:eastAsia="Times New Roman" w:hAnsi="Georgia" w:cs="Times New Roman"/>
      <w:b/>
      <w:sz w:val="56"/>
      <w:szCs w:val="20"/>
    </w:rPr>
  </w:style>
  <w:style w:type="character" w:customStyle="1" w:styleId="Heading2Char">
    <w:name w:val="Heading 2 Char"/>
    <w:basedOn w:val="DefaultParagraphFont"/>
    <w:link w:val="Heading2"/>
    <w:rsid w:val="00B53E54"/>
    <w:rPr>
      <w:rFonts w:ascii="Georgia" w:eastAsia="Times New Roman" w:hAnsi="Georgia" w:cs="Times New Roman"/>
      <w:b/>
      <w:sz w:val="28"/>
      <w:szCs w:val="20"/>
    </w:rPr>
  </w:style>
  <w:style w:type="character" w:customStyle="1" w:styleId="Heading3Char">
    <w:name w:val="Heading 3 Char"/>
    <w:basedOn w:val="DefaultParagraphFont"/>
    <w:link w:val="Heading3"/>
    <w:uiPriority w:val="9"/>
    <w:rsid w:val="00B53E54"/>
    <w:rPr>
      <w:rFonts w:ascii="Georgia" w:eastAsia="Times New Roman" w:hAnsi="Georgia" w:cs="Times New Roman"/>
      <w:b/>
      <w:sz w:val="24"/>
      <w:szCs w:val="20"/>
    </w:rPr>
  </w:style>
  <w:style w:type="character" w:styleId="Hyperlink">
    <w:name w:val="Hyperlink"/>
    <w:rsid w:val="00B53E54"/>
    <w:rPr>
      <w:color w:val="0000FF"/>
      <w:u w:val="single"/>
    </w:rPr>
  </w:style>
  <w:style w:type="paragraph" w:styleId="ListParagraph">
    <w:name w:val="List Paragraph"/>
    <w:aliases w:val="eSolutions Response Blue"/>
    <w:basedOn w:val="Normal"/>
    <w:link w:val="ListParagraphChar"/>
    <w:uiPriority w:val="34"/>
    <w:qFormat/>
    <w:rsid w:val="00B53E54"/>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B53E54"/>
    <w:rPr>
      <w:rFonts w:ascii="Calibri" w:eastAsia="Calibri" w:hAnsi="Calibri" w:cs="Times New Roman"/>
    </w:rPr>
  </w:style>
  <w:style w:type="character" w:styleId="CommentReference">
    <w:name w:val="annotation reference"/>
    <w:basedOn w:val="DefaultParagraphFont"/>
    <w:uiPriority w:val="99"/>
    <w:semiHidden/>
    <w:unhideWhenUsed/>
    <w:rsid w:val="00A867C7"/>
    <w:rPr>
      <w:sz w:val="16"/>
      <w:szCs w:val="16"/>
    </w:rPr>
  </w:style>
  <w:style w:type="paragraph" w:styleId="CommentText">
    <w:name w:val="annotation text"/>
    <w:basedOn w:val="Normal"/>
    <w:link w:val="CommentTextChar"/>
    <w:uiPriority w:val="99"/>
    <w:unhideWhenUsed/>
    <w:rsid w:val="00A867C7"/>
    <w:rPr>
      <w:sz w:val="20"/>
    </w:rPr>
  </w:style>
  <w:style w:type="character" w:customStyle="1" w:styleId="CommentTextChar">
    <w:name w:val="Comment Text Char"/>
    <w:basedOn w:val="DefaultParagraphFont"/>
    <w:link w:val="CommentText"/>
    <w:uiPriority w:val="99"/>
    <w:rsid w:val="00A867C7"/>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867C7"/>
    <w:rPr>
      <w:b/>
      <w:bCs/>
    </w:rPr>
  </w:style>
  <w:style w:type="character" w:customStyle="1" w:styleId="CommentSubjectChar">
    <w:name w:val="Comment Subject Char"/>
    <w:basedOn w:val="CommentTextChar"/>
    <w:link w:val="CommentSubject"/>
    <w:uiPriority w:val="99"/>
    <w:semiHidden/>
    <w:rsid w:val="00A867C7"/>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leg.state.vt.us/statutes/fullsection.cfm?Title=01&amp;Chapter=005&amp;Section=003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V.ITContractingBids@vermon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50F56CAE6E94DA8CF91CD441CEB2C" ma:contentTypeVersion="15" ma:contentTypeDescription="Create a new document." ma:contentTypeScope="" ma:versionID="b6fa29b07c50bcf2c3860ad97c662188">
  <xsd:schema xmlns:xsd="http://www.w3.org/2001/XMLSchema" xmlns:xs="http://www.w3.org/2001/XMLSchema" xmlns:p="http://schemas.microsoft.com/office/2006/metadata/properties" xmlns:ns1="http://schemas.microsoft.com/sharepoint/v3" xmlns:ns3="7e39e2ba-a5fd-4802-840b-2464dfa67fa5" xmlns:ns4="8c616e5c-41a2-41d5-aefd-9805212cecb4" targetNamespace="http://schemas.microsoft.com/office/2006/metadata/properties" ma:root="true" ma:fieldsID="596ae105a71b2b1050e8fe875216f2ca" ns1:_="" ns3:_="" ns4:_="">
    <xsd:import namespace="http://schemas.microsoft.com/sharepoint/v3"/>
    <xsd:import namespace="7e39e2ba-a5fd-4802-840b-2464dfa67fa5"/>
    <xsd:import namespace="8c616e5c-41a2-41d5-aefd-9805212cec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9e2ba-a5fd-4802-840b-2464dfa67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16e5c-41a2-41d5-aefd-9805212ce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7e39e2ba-a5fd-4802-840b-2464dfa67fa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57C55B-E857-48DC-958E-20312918C0A9}">
  <ds:schemaRefs>
    <ds:schemaRef ds:uri="http://schemas.microsoft.com/sharepoint/v3/contenttype/forms"/>
  </ds:schemaRefs>
</ds:datastoreItem>
</file>

<file path=customXml/itemProps2.xml><?xml version="1.0" encoding="utf-8"?>
<ds:datastoreItem xmlns:ds="http://schemas.openxmlformats.org/officeDocument/2006/customXml" ds:itemID="{643ACCD3-8C77-462C-9F59-228A6606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9e2ba-a5fd-4802-840b-2464dfa67fa5"/>
    <ds:schemaRef ds:uri="8c616e5c-41a2-41d5-aefd-9805212ce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F677-DB93-4CC0-8A72-4B5BD9BE60F4}">
  <ds:schemaRefs>
    <ds:schemaRef ds:uri="http://schemas.microsoft.com/office/2006/metadata/properties"/>
    <ds:schemaRef ds:uri="http://schemas.microsoft.com/office/infopath/2007/PartnerControls"/>
    <ds:schemaRef ds:uri="http://schemas.microsoft.com/sharepoint/v3"/>
    <ds:schemaRef ds:uri="7e39e2ba-a5fd-4802-840b-2464dfa67fa5"/>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Emerson, Kyle</cp:lastModifiedBy>
  <cp:revision>3</cp:revision>
  <dcterms:created xsi:type="dcterms:W3CDTF">2024-02-05T16:07:00Z</dcterms:created>
  <dcterms:modified xsi:type="dcterms:W3CDTF">2024-02-05T16:47:00Z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0x010100E1450F56CAE6E94DA8CF91CD441CEB2C</vt:lpwstr>
  </property>
</Properties>
</file>